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56" w:rsidRDefault="0077620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- 1997-04-02</w:t>
      </w:r>
    </w:p>
    <w:p w:rsidR="00CC6E56" w:rsidRDefault="00CC6E5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C6E56" w:rsidRDefault="00CC6E5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CC6E56" w:rsidRDefault="0077620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2/97 ОКОГУ</w:t>
      </w:r>
    </w:p>
    <w:p w:rsidR="00CC6E56" w:rsidRDefault="0077620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CC6E56" w:rsidRDefault="0077620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C6E56" w:rsidRDefault="00776206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1. Органы государственной власти и местного самоуправления, объединения предприятий и организаций</w:t>
      </w:r>
    </w:p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C6E5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C6E5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CC6E5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CC6E5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C6E56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Минздравмедпром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науки и технической политики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Миннауки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образования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Минобразование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охраны окружающей среды и природных ресурсов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Минприроды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социальной защиты населения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Минсоцзащиты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труда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Минтруд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Государственный комитет Российской Федерации по антимонопольной политике и поддержке новых экономических структур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ГКАП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военно-технической политике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ГКВТП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Государственный комитет Российской Федерации по высшему образованию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Госкомвуз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промышленной политике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Госкомпром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санитарно-эпидемиологического надзора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Госкомсанэпид- надзор России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Временный государственный комитет Российской Федерации по ликвидации последствий осетино-ингушского конфликта октября-ноября 1992 г.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Высший аттестационный комитет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водному хозяйству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Роскомвод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геологии и использованию недр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Роскомнедра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Роскомрезерв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Роскоммолодежи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Комитет Российской Федерации по драгоценным металлам и драгоценным камням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Роскомдрагмет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13333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земельным ресурсам и землеустройству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Роскомзем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13338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кинематографии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Роскомкино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машиностроению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Роскоммаш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13355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металлургии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Роскомметаллургия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13365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Комитет Российской Федерации по патентам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товарным знакам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Роспатент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13368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печати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Роскомпечать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13375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рыболовству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Роскомрыболовство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стандартизации, метрологии и сертификации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Госстандарт России  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торговле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Роскомторг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13391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 по химической и нефтехимической промышленности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Роскомхимнефтепром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архивная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налоговая 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Госналогслужба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автомобильно-дорожная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ФАДС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безопасности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ФСБ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 валютному и экспортному контролю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ВЭК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занятости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ФСЗ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13439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морского флота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Росморфлот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 надзору за страховой деятельностью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Росстрахнадзор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Федеральная пограничная служба Российской Федерации 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Федеральная служба почтовой связи Российской Федерации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ФСПС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речного флота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Росречфлот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 сохранению культурных ценностей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Росхранкультура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внешней разведки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СВР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РКА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правительственной связи и информации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ФАПСИ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хлебная инспекция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Росгосхлеб- инспекция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Федеральный горный и промышленный надзор России        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Госгортехнадзор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надзор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ядерной и радиационной безопасности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Госатомнадзор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13483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Федеральная комиссия лотерей и игр Российской Федерации 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13484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 ценным бумагам и фондовому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рынку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Российской Федерации         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энергетическая комиссия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ФЭК России          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13486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 недвижимому имуществу и оценке недвижимости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13491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делами Президента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13492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охраны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ГУО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13508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Государственная техническая комиссия при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Гостехкомиссия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конвенциальным проблемам химического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биологического оружия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политике информатизации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Роскоминформ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Судебная палата по информационным спорам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13531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информационный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ФИЦ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13541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безопасности Президента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13608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специального строительства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фонд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международного научного и культурного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сотрудничества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бюро по вопросам международной гуманитарной и технической помощи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13635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экономической конъюнктуры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13638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Академия народного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Финансовая академия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13661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Представительство Правительства Российской Федерации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Чеченской Республике 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авиационно-космического поиска и спасания при 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ФПСУ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дорожно-строительное управление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ФДСУ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радиочастотам при Минсвязи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ГКРЧ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 электросвязи при Минсвязи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ГКЭС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государственного надзора за связью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продовольственная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при Минсельхозпроде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проблем семьи,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женщин и детей Минсоцзащиты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негосударственных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пенсионных фондов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Минсоцзащиты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Главная государственная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жилищная инспекция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жилищно-коммунального хозяйства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и капитального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нефтепереработки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нефтяной промышленности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угольной промышленности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электроэнергетики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машиностроения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ТЭК и конверсии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развития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нефтепродукто- и топливообеспечения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энергоресурсосбережения и нетрадиционных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видов энергии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13754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по координации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функционирования и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транспортной системы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13756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транспортной инспекции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13762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инспекция труда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Минтруде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13771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федерального казначейства Минфина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текстильной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легкой промышленности Госкомпрома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13787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о несостоятельности (банкротстве) при Госкомимуществе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13788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автомобильной промышленности 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автомобилестроения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13789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приборостроения 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приборостроения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13791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сельскохозяйственного и тракторного машиностроения 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сельхоз- машиностроения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13793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строительного, дорожного и коммунального машиностроения 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строительного и дорожного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13794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тяжелого, энергетического и транспортного машиностроения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тяжелого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13795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химического и нефтяного машиностроения 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химического и нефтяного машиностроения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13796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по развитию электротехнической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Роскоммаша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электротехники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Информационное телеграфное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ИТАР-ТАСС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информационное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"Новости"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РИА "Новости"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полиграфического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машиностроения "Полиграфмаш"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"Полиграфмаш"</w:t>
            </w:r>
          </w:p>
        </w:tc>
      </w:tr>
      <w:tr w:rsidR="00CC6E5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комиссии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службы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налоговой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полиции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ФСНП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обеспечению государственной монополии на алкогольную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продукцию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Росалкоголь- монополия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естественных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монополий в области связи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ФСЕМС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естественных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монополий на транспорте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ФСЕМТ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Органы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Учреждения и организации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внешней торговли (закрытое акционерное общество)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Внешторгбанк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Акционерный коммерческий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сберегательный банк Российской Федерации (акционерное общество открытого типа)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агрохимическая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компания"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Росагрохим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Закрытое акционерное общество "Часпром"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АО "Часпром"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государственная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лесопромышленная компания "Рослеспром" (государственное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предприятие)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Рослеспром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Закрытое акционерное общество "Развитие"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"Развитие"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"Телеком"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АООТ "Телеком"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"Корпорация "Трансстрой"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Корпорация "Трансстрой"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"Федеральная контрактная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корпорация "Росконтракт"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"Росконтракт"       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 бумага"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"Концерн бумага"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Акционерная агростроительно-промышленная корпорация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комплексному обустройству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 в нечерноземной зоне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(открытое акционерное общество)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"Центринжсельстрой"         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 "Центринж- сельстрой"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предприятий местной промышленности России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"Росместпром"       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Открытое акционерное общество "Российская топливная компания"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Ростоппром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открытое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акционерное общество Всероссийский выставочный центр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ГАО ВВЦ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"Россевзапстрой"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"Россевзапстрой"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Открытое акционерное общество "Росюгстрой"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"Росюгстрой"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"Росуралсибстрой"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"Росуралсибстрой"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"Росвостокстрой"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"Росвостокстрой"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Открытое акционерное общество - акционерная водохозяйственная корпорация "Россельхозводстрой"                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АВК "Россельхоз- водстрой"              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"Федеральная контрактная корпорация "Росхлебопродукт"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"Росхлебопродукт"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"Рослегпром"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"Рослегпром"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 "Ростекстиль"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"Московский концерн по производству продукции текстильной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промышленности "Мостекс"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ОАО "Концерн "Мостекс"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"Акционерная компания трубопроводного транспорта нефтепродуктов "Транснефтепродукт"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"АК "Транс- нефтепродукт"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41133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закрытое акционерное общество по развитию промышленности строительных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материалов и предметов домохозяйства "Концерн "Росстром"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ЗАО "Концерн "Росстром" </w:t>
            </w:r>
          </w:p>
        </w:tc>
      </w:tr>
      <w:tr w:rsidR="00CC6E5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Министерство здравоохранения Российской Федерации        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Минздрав России 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общего и профессионального образования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Минобразование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 ресурсов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Минприродресурсы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Министерство труда и социального развития Российской Федерации 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Минтруд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высший аттестационный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антимонопольной политике 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поддержке новых экономических структур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ГКАП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Госкомрезерв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молодежи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лесной, целлюлозно-бумажной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деревообрабатывающей промышленности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Госкомлеспром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земельным ресурсам и землеустройству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Госкомзем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Госкино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 науке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технологиям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ГКНТ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охране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Госкомэкология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печати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Госкомпечати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рыболовству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стандартизации, метрологии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сертификации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Госстандарт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энергетическая комиссия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ФЭК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 рынку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ценных бумаг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ФКЦБ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недвижимому имуществу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оценке недвижимости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ФКНИ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архивная служба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Росархив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миграционная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ФМС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налоговая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Госналогслужба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пограничная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безопасности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ФСБ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внешней разведки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СВР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охраны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ФСО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гидрометеорологии и 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валютному и экспортному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контролю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ВЭК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Российские агентства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патентам и товарным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знакам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Роспатент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космическое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РКА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правительственной связи и информации при 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ФАПСИ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надзоры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горный и промышленный надзор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Госгортехнадзор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надзор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ядерной и радиационной безопасности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Госатомнадзор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федеральные органы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делами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Сайменскому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каналу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техническая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Гостехкомиссия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конвенциальным проблемам химического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биологического оружия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 информатизации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Роскоминформ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Судебная палата по информационным спорам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информационный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ФИЦ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безопасности Президента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13633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Представительство полномочного представителя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в Республике Северная Осетия-Алания и Республике Ингушетия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специального строительства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фонд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международного научного и культурного сотрудничества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бюро по вопросам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международной гуманитарной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технической помощи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морской историко-культурный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 экономической конъюнктуры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Рабочий центр экономических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реформ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Информационное телеграфное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ИТАР-ТАСС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информационное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"Новости"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РИА "Новости"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Институт законодательства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сравнительного правоведения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Академия народного хозяйства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Финансовая академия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и 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подразделения федеральных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органов исполнительной власти, созданные Правительством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медико-биологических и экстремальных проблем при Минздраве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дорожно-строительное управление при 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ФДСУ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авиационно-космического поиска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спасания при Минобороне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ФПСУ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Центральная квалификационная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летного состава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военной авиации при 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13838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радиочастотам при Минсвязи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ГКРЧ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13839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комиссия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электросвязи при Минсвязи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ГКЭС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13841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государственного надзора за связью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Минсвязи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13842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 Российской Федерации Минсвязи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ГФС Минсвязи России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продовольственная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при Минсельхозпроде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специализированное управление по строительству в восточных районах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Минстрое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Главная государственная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жилищная инспекция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жилищно-коммунального хозяйства Минстроя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и капитального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нефтепереработки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13859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нефтяной промышленности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угольной промышленности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электроэнергетики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машиностроения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ТЭК и конверсии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13864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развития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нефтепродукто- и топливообеспечения Минтопэнерго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энергоресурсосбережения и нетрадиционных видов энергии Минтопэнерго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речной регистр при Минтрансе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по координации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функционирования и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транспортной системы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Минтранса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Департамент российской транспортной инспекции Минтранса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инспекция труда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 Минтруде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Рострудинспекция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13872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негосударственных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пенсионных фондов при Минтруде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федерального казначейства Минфина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регистрационная палата при Минэкономики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Бюро по использованию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консультативно-технического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содействия Европейского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Минэкономики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содействия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инвестициям при Минэкономики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13883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управление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о несостоятельности (банкротстве) при Госкомимуществе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фонд телевизионных программ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правовой охране программ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ЭВМ, баз данных и топологий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интегральных микросхем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Роспатенте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экологический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Выборные органы местного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самоуправления районов, городов, районов в городах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Выборные органы местного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самоуправления поселков,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сельсоветов, сельских населенных пунктов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органы местного самоуправления районов, городов,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районов в городах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32200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органы местного самоуправления поселков, сельсоветов, сельских населенных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пунктов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"Росгосстрах"</w:t>
            </w:r>
          </w:p>
        </w:tc>
        <w:tc>
          <w:tcPr>
            <w:tcW w:w="2435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"Росгосстрах"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49016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Финансово-промышленные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49020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Казачьи общества (кроме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казачьих фермерских хозяйств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их ассоциаций)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49025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Международные (межправительственные) организации, 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отделения и представительства, действующие на территории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C6E56" w:rsidRDefault="00776206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2. Добровольные объединения (ассоциации) экономического взаимодействия, общественные объединения и религиозные организации, межгосударственные органы управления</w:t>
      </w:r>
    </w:p>
    <w:p w:rsidR="00CC6E56" w:rsidRDefault="00CC6E5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CC6E5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C6E5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CC6E5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CC6E5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56" w:rsidRDefault="0077620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CC6E5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71017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Межгосударственный совет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Республики Белоруссия,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Республики Казахстан, Киргизской Республики 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71018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Совет коллективной безопасности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E56">
        <w:trPr>
          <w:jc w:val="center"/>
        </w:trPr>
        <w:tc>
          <w:tcPr>
            <w:tcW w:w="878" w:type="dxa"/>
            <w:shd w:val="clear" w:color="auto" w:fill="auto"/>
          </w:tcPr>
          <w:p w:rsidR="00CC6E56" w:rsidRDefault="0077620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71019</w:t>
            </w:r>
          </w:p>
        </w:tc>
        <w:tc>
          <w:tcPr>
            <w:tcW w:w="5813" w:type="dxa"/>
            <w:shd w:val="clear" w:color="auto" w:fill="auto"/>
          </w:tcPr>
          <w:p w:rsidR="00CC6E56" w:rsidRDefault="0077620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Исполнительный комитет Сообщества Белоруссии и России</w:t>
            </w:r>
          </w:p>
        </w:tc>
        <w:tc>
          <w:tcPr>
            <w:tcW w:w="2435" w:type="dxa"/>
            <w:shd w:val="clear" w:color="auto" w:fill="auto"/>
          </w:tcPr>
          <w:p w:rsidR="00CC6E56" w:rsidRDefault="00CC6E56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C6E56" w:rsidRDefault="00CC6E56">
      <w:pPr>
        <w:pStyle w:val="ConsPlusNormal"/>
        <w:rPr>
          <w:rFonts w:ascii="Courier New" w:hAnsi="Courier New" w:cs="Courier New"/>
          <w:b/>
        </w:rPr>
      </w:pPr>
    </w:p>
    <w:p w:rsidR="00CC6E56" w:rsidRDefault="00CC6E56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CC6E56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CC6E56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C6E56" w:rsidRDefault="00776206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2, третий абзац изложить в новой редакции:</w:t>
            </w:r>
          </w:p>
          <w:p w:rsidR="00CC6E56" w:rsidRDefault="00776206">
            <w:pPr>
              <w:pStyle w:val="ConsPlusNonformat"/>
              <w:spacing w:line="276" w:lineRule="auto"/>
            </w:pPr>
            <w:r>
              <w:t xml:space="preserve">   "Классификация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других </w:t>
            </w:r>
            <w:r>
              <w:lastRenderedPageBreak/>
              <w:t>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lastRenderedPageBreak/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3, в первом абзаце заменить слова: "с Указом Президента Российской Федерации от 10 января 1994 г. № 66" на "с вышеназванными Указами Президента Российской Федерации".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3, второй абзац изложить в новой редакции:</w:t>
            </w:r>
          </w:p>
          <w:p w:rsidR="00CC6E56" w:rsidRDefault="00776206">
            <w:pPr>
              <w:pStyle w:val="ConsPlusNonformat"/>
              <w:spacing w:line="276" w:lineRule="auto"/>
            </w:pPr>
            <w:r>
              <w:t xml:space="preserve">   "Иные федеральные органы исполнительной власти включают государственные комитеты Российской Федерации, федеральные комиссии России, федеральные службы России, российские агентства, федеральные надзоры России. Кроме того, в эту группировку вошли Управление делами Президента Российской Федерации, Уполномоченный Российской Федерации по Сайменскому каналу".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3, в третьем абзаце заменить слова: "органы при Правительстве Российской Федерации" на "учреждения и организации при Правительстве Российской Федерации".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3, в четвертом абзаце заменить слова: "Органы при Правительстве Российской Федерации" на "Учреждения и организации при Правительстве Российской Федерации"; исключить слова: "В отдельных случаях органы исполнительной власти, имеющие в наименовании слова "при Президенте Российской Федерации" или "при Правительстве Российской Федерации", включаются в классификационную группировку "Иные федеральные органы исполнительной власти", если их отнесение к этой группировке устанавливается указами Президента Российской Федерации или постановлениями Правительства Российской Федерации".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3, последний абзац изложить в новой редакции:</w:t>
            </w:r>
          </w:p>
          <w:p w:rsidR="00CC6E56" w:rsidRDefault="00776206">
            <w:pPr>
              <w:pStyle w:val="ConsPlusNonformat"/>
              <w:spacing w:line="276" w:lineRule="auto"/>
            </w:pPr>
            <w:r>
              <w:t xml:space="preserve">   "Федеральные министерства, организации и структурные подразделения министерств и ведомств расположены в классификаторе в алфавитном порядке полных наименований федеральных органов исполнительной власти, иные федеральные органы исполнительной власти расположены в соответствии с принятым в вышеназванных Указах Президента Российской Федерации порядком их перечисления".</w:t>
            </w:r>
          </w:p>
        </w:tc>
      </w:tr>
      <w:tr w:rsidR="00CC6E56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CC6E56" w:rsidRDefault="00776206">
            <w:pPr>
              <w:pStyle w:val="ConsPlusNonformat"/>
              <w:spacing w:line="276" w:lineRule="auto"/>
            </w:pPr>
            <w:r>
              <w:t>Введение, с. 5, пятый абзац изложить в новой редакции:</w:t>
            </w:r>
          </w:p>
          <w:p w:rsidR="00CC6E56" w:rsidRDefault="00776206">
            <w:pPr>
              <w:pStyle w:val="ConsPlusNonformat"/>
              <w:spacing w:line="276" w:lineRule="auto"/>
            </w:pPr>
            <w:r>
              <w:t xml:space="preserve">   "Государственный комитет Российской Федерации по делам молодежи имеет код 13213,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13 - Госкоммолодежи России".</w:t>
            </w:r>
          </w:p>
        </w:tc>
      </w:tr>
    </w:tbl>
    <w:p w:rsidR="00CC6E56" w:rsidRDefault="00CC6E5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E56" w:rsidRDefault="00CC6E5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E56" w:rsidRDefault="00776206" w:rsidP="00E15F2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C6E56" w:rsidRDefault="00776206" w:rsidP="00E15F2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CC6E56" w:rsidRDefault="00776206" w:rsidP="00E15F2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CC6E56" w:rsidRDefault="00776206" w:rsidP="00E15F2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CC6E56" w:rsidRDefault="00776206" w:rsidP="00E15F2D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структурного элемента общероссийского классификатора: "Введение".</w:t>
      </w:r>
    </w:p>
    <w:sectPr w:rsidR="00CC6E56" w:rsidSect="004C279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9D" w:rsidRDefault="00FC599D">
      <w:pPr>
        <w:spacing w:after="0" w:line="240" w:lineRule="auto"/>
      </w:pPr>
      <w:r>
        <w:separator/>
      </w:r>
    </w:p>
  </w:endnote>
  <w:endnote w:type="continuationSeparator" w:id="0">
    <w:p w:rsidR="00FC599D" w:rsidRDefault="00FC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6" w:rsidRPr="007833FA" w:rsidRDefault="007833FA" w:rsidP="007833F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8303D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9D" w:rsidRDefault="00FC599D">
      <w:pPr>
        <w:spacing w:after="0" w:line="240" w:lineRule="auto"/>
      </w:pPr>
      <w:r>
        <w:separator/>
      </w:r>
    </w:p>
  </w:footnote>
  <w:footnote w:type="continuationSeparator" w:id="0">
    <w:p w:rsidR="00FC599D" w:rsidRDefault="00FC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56"/>
    <w:rsid w:val="004C279B"/>
    <w:rsid w:val="00776206"/>
    <w:rsid w:val="007833FA"/>
    <w:rsid w:val="009D111D"/>
    <w:rsid w:val="00A8303D"/>
    <w:rsid w:val="00CC6E56"/>
    <w:rsid w:val="00E15F2D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D083C-11D1-4154-B35B-EC299609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6</cp:revision>
  <dcterms:created xsi:type="dcterms:W3CDTF">2020-11-03T01:43:00Z</dcterms:created>
  <dcterms:modified xsi:type="dcterms:W3CDTF">2020-11-03T12:11:00Z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2017-11-01T14:38:00Z</dcterms:modified>
  <cp:revision>94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