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A36DBF" w:rsidRPr="00A36DBF">
        <w:t>29.12.2020</w:t>
      </w:r>
      <w:r>
        <w:t xml:space="preserve"> № </w:t>
      </w:r>
      <w:r w:rsidR="00A36DBF" w:rsidRPr="00A36DBF">
        <w:t>1426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A36DBF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A36DBF" w:rsidRPr="00A36DBF">
        <w:t>2021-02-01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A36DBF" w:rsidRDefault="00A36DBF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A36DBF">
        <w:rPr>
          <w:sz w:val="20"/>
          <w:szCs w:val="20"/>
        </w:rPr>
        <w:t>49/2020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4D470E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922FAA">
            <w:pPr>
              <w:pStyle w:val="ConsPlusNormal"/>
              <w:spacing w:line="276" w:lineRule="auto"/>
              <w:jc w:val="center"/>
            </w:pPr>
            <w:r w:rsidRPr="00922FAA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4D470E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2171A2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A36DBF" w:rsidTr="00772313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09.10.11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6DBF" w:rsidRPr="00A36DBF" w:rsidRDefault="00A36DBF" w:rsidP="00A36DBF">
            <w:pPr>
              <w:pStyle w:val="ConsPlusNormal"/>
            </w:pPr>
            <w:r w:rsidRPr="00A36DBF">
              <w:t>Услуги по бурению, связанные с добычей нефти и горючего природного газа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наклонно-направленному бурению и повторному бурению, забуриванию, цементированию обсадных труб, откачке скважин, глушению и ликвидации скважин и т.д.;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структурно-поисковое бурение, связанное с добычей нефти и газа;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специальные услуги по тушению пожаров на месторождениях нефти и газа;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геолого-разведочные услуги, связанные с добычей нефти и газа, в том числе: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наземных маршрутов геологического содержания при геологической съемке, геологическом доизучении ранее заснятых площадей, комплексной съемке, гидрогеологическом доизучении ранее заснятых площадей, поисках и поисково-оценочных работах, работах общего назначения;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отбор и обработку проб горных пород и полезных ископаемых;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геохимических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гидрогеологических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геоэкологических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полевых сейсморазведочных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работ с применением методов электроразведки;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работ с применением методов гравиразведки и магниторазведки;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аэрогеофизических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геофизических исследований скважин на нефть и газ;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работ по бурению глубоких скважин различных категорий, включая опорные, параметрические, поисково-оценочные и разведочные, на углеводородное сырье;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проходку поверхностных и подземных горных выработок;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морских геолого-геофизических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инженерно-геологических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лабораторных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топогеодезических работ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не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геологическим, геофизическим разведочным работам и консультативные услуги, см. 71.12.3</w:t>
            </w:r>
          </w:p>
        </w:tc>
      </w:tr>
      <w:tr w:rsidR="00A36DBF" w:rsidTr="00772313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09.10.11.140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6DBF" w:rsidRPr="00A36DBF" w:rsidRDefault="00A36DBF" w:rsidP="00A36DBF">
            <w:pPr>
              <w:pStyle w:val="ConsPlusNormal"/>
            </w:pPr>
            <w:r w:rsidRPr="00A36DBF">
              <w:t>Услуги геолого-разведочные, связанные с добычей нефти и газа, в том числе: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наземных маршрутов геологического содержания при геологической съемке, геологическом доизучении ранее заснятых площадей, комплексной съемке, гидрогеологическом доизучении ранее заснятых площадей, поисках и поисково-оценочных работах, работах общего назначения;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отбор и обработка проб горных пород и полезных ископаемых;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геохимических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гидрогеологических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геоэкологических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полевых сейсморазведочных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работ с применением методов электроразведки;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работ с применением методов гравиразведки и магниторазведки;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аэрогеофизических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lastRenderedPageBreak/>
              <w:t>- проведение геофизических исследований скважин на нефть и газ;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работ по бурению глубоких скважин различных категорий, включая опорные, параметрические, поисково-оценочные и разведочные, на углеводородное сырье;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проходка поверхностных и подземных горных выработок;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морских геолого-геофизических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инженерно-геологических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лабораторных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топогеодезических работ</w:t>
            </w:r>
          </w:p>
        </w:tc>
      </w:tr>
      <w:tr w:rsidR="00A36DBF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lastRenderedPageBreak/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09.90.1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Услуги в горнодобывающем производстве прочие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технические услуги за вознаграждение или на контрактной основе, необходимые для горнодобывающего производства, классифицируемого в разделах 05, 07 и 08, такие как откачка шахт, структурно-поисковое бурение, связанное с горным промыслом;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геолого-разведочные услуги, связанные с горным промыслом, в том числе: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наземных маршрутов геологического содержания при геологической съемке, геологическом доизучении ранее заснятых площадей, комплексной съемке, гидрогеологическом доизучении ранее заснятых площадей, поисках и поисково-оценочных работах, работах общего назначения;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отбор и обработку проб горных пород и полезных ископаемых;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геохимических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гидрогеологических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геоэкологических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полевых сейсморазведочных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работ с применением методов электроразведки;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работ с применением методов гравиразведки и магниторазведки;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аэрогеофизических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геофизических исследований скважин на твердые полезные ископаемые;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работ по бурению поисковых, поисково-оценочных и разведочных скважин различных категорий на твердые полезные ископаемые;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проходку поверхностных и подземных горных выработок;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инженерно-геологических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лабораторных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проведение топогеодезических работ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не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услуги, предоставляемые операторами шахт и карьеров, см. 05, 07 или 08;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специализированному ремонту горнодобывающей техники, см. 33.12.24;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геологическим, геофизическим и связанным разведочным работам и консультативные услуги, см. 71.12.3</w:t>
            </w:r>
          </w:p>
        </w:tc>
      </w:tr>
      <w:tr w:rsidR="00A36DBF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09.90.11.130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Услуги геолого-разведочные, связанные с горным промыслом, в том числе: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наземных маршрутов геологического содержания при геологической съемке, геологическом доизучении ранее заснятых площадей, комплексной съемке, гидрогеологическом доизучении ранее заснятых площадей, поисках и поисково-оценочных работах, работах общего назначения;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отбор и обработка проб горных пород и полезных ископаемых;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геохимических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гидрогеологических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геоэкологических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полевых сейсморазведочных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работ с применением методов электроразведки;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работ с применением методов гравиразведки и магниторазведки;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аэрогеофизических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геофизических исследований скважин на твердые полезные ископаемые;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работ по бурению поисковых, поисково-оценочных и разведочных скважин различных категорий на твердые полезные ископаемые;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проходка поверхностных и подземных горных выработок;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инженерно-геологических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лабораторных работ;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проведение топогеодезических работ</w:t>
            </w:r>
          </w:p>
        </w:tc>
      </w:tr>
      <w:tr w:rsidR="00A36DBF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71.12.31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Услуги геологические и геофизические консультативные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 xml:space="preserve">- геологические консультативные услуги по вопросам определения местонахождения запасов твердых полезных ископаемых, нефти, газа и подземных </w:t>
            </w:r>
            <w:r w:rsidRPr="00A36DBF">
              <w:lastRenderedPageBreak/>
              <w:t>вод путем: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наземных маршрутов геологического содержания при геологической съемке, геологическом доизучении ранее заснятых площадей, комплексной съемке, гидрогеологическом доизучении ранее заснятых площадей, поисках и поисково-оценочных работах, работах общего назначения;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отбора и обработки проб горных пород и полезных ископаемых;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геохимических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гидрогеологических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геоэкологических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полевых сейсморазведочных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работ с применением методов электроразведки;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работ с применением методов гравиразведки и магниторазведки;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аэрогеофизических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геофизических исследований;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работ по бурению глубоких скважин различных категорий, включая опорные, параметрические, поисковые, поисково-оценочные и разведочные;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проходки поверхностных и подземных горных выработок;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морских геолого-геофизических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инженерно-геологических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лабораторных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топогеодезических работ;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создания государственной сети опорных геолого-геофизических профилей, параметрических и сверхглубоких скважин;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мониторинга состояния недр (наблюдение за состоянием подземных вод, экзогенных и эндогенных геологических процессов);</w:t>
            </w:r>
          </w:p>
          <w:p w:rsidR="00A36DBF" w:rsidRPr="00A36DBF" w:rsidRDefault="00A36DBF" w:rsidP="00A36DBF">
            <w:pPr>
              <w:pStyle w:val="ConsPlusNormal"/>
              <w:ind w:left="283"/>
            </w:pPr>
            <w:r w:rsidRPr="00A36DBF">
              <w:t>- проведения тематических и опытно-методических работ, связанных с геологическим изучением недр;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предоставление консультаций по вопросам исследования и разработки минеральных запасов, запасов нефти и природного газа;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консультативные услуги по вопросам оценки геологических, геофизических и геохимических аномалий;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консультативные услуги геологического картирования или изысканий на поверхности или под нею</w:t>
            </w:r>
          </w:p>
        </w:tc>
      </w:tr>
      <w:tr w:rsidR="00A36DBF" w:rsidTr="00772313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lastRenderedPageBreak/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71.20.19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6DBF" w:rsidRPr="00A36DBF" w:rsidRDefault="00A36DBF" w:rsidP="00A36DBF">
            <w:pPr>
              <w:pStyle w:val="ConsPlusNormal"/>
            </w:pPr>
            <w:r w:rsidRPr="00A36DBF">
              <w:t>Услуги по техническим испытаниям и анализу прочие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анализу и техническо-научным испытаниям, которые не изменяют испытуемый предмет;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контроль радиографический, магнитный и ультразвуковой деталей машин и конструкций для обнаружения дефектов. Эти тесты часто проводятся на участке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также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сертификацию судов, самолетов, дамб и т.д.;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сертификацию и установление подлинности произведений искусства;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радиологический контроль сварки;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анализа лабораторий правоохранительных органов;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мониторинг состояния объектов культурного наследия, территорий объектов культурного наследия, зон охраны объектов культурного наследия, территорий исторических поселений;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мониторинг проведения работ по сохранению объектов культурного наследия;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проведению государственной экспертизы проектной документации и результатов инженерных изысканий, связанных с сохранением и воссозданием объектов культурного наследия;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(работы) по производству судебных экспертиз и экспертных исследований;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(работы) по проведению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все прочие технические испытания и анализ, не классифицированные в другом месте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не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оценке ущерба в интересах страховых компаний, см. 66.21.10;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техническому осмотру автотранспортных средств, см. 71.20.14;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в виде медицинских анализов и обследований, см. 86.90.15</w:t>
            </w:r>
          </w:p>
        </w:tc>
      </w:tr>
      <w:tr w:rsidR="00A36DBF" w:rsidTr="00772313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71.20.19.110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6DBF" w:rsidRPr="00A36DBF" w:rsidRDefault="00A36DBF" w:rsidP="00A36DBF">
            <w:pPr>
              <w:pStyle w:val="ConsPlusNormal"/>
            </w:pPr>
            <w:r w:rsidRPr="00A36DBF">
              <w:t xml:space="preserve">Услуги по проведению экспертизы проектной документации, запасов полезных </w:t>
            </w:r>
            <w:r w:rsidRPr="00A36DBF">
              <w:lastRenderedPageBreak/>
              <w:t>ископаемых и подземных вод, геологической информации о предоставляемых в пользование участках недр, результатов инженерных изысканий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не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проектированию (включая изыскания) объектов использования атомной энергии, см. 71.12.12.120</w:t>
            </w:r>
          </w:p>
        </w:tc>
      </w:tr>
      <w:tr w:rsidR="00A36DBF" w:rsidTr="00772313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  <w:jc w:val="center"/>
            </w:pPr>
            <w:r w:rsidRPr="00A36DBF">
              <w:lastRenderedPageBreak/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DBF" w:rsidRPr="00A36DBF" w:rsidRDefault="00A36DBF" w:rsidP="00A36DBF">
            <w:pPr>
              <w:pStyle w:val="ConsPlusNormal"/>
            </w:pPr>
            <w:r w:rsidRPr="00A36DBF">
              <w:t>71.20.19.111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6DBF" w:rsidRPr="00A36DBF" w:rsidRDefault="00A36DBF" w:rsidP="00A36DBF">
            <w:pPr>
              <w:pStyle w:val="ConsPlusNormal"/>
            </w:pPr>
            <w:r w:rsidRPr="00A36DBF">
              <w:t>Услуги по проведению государственной экспертизы проектной документации, запасов полезных ископаемых и подземных вод, геологической информации о предоставляемых в пользование участках недр, результатов инженерных изысканий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также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проведению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Эта группировка не включает: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проектированию (включая изыскания) объектов использования атомной энергии, см. 71.12.12.120;</w:t>
            </w:r>
          </w:p>
          <w:p w:rsidR="00A36DBF" w:rsidRPr="00A36DBF" w:rsidRDefault="00A36DBF" w:rsidP="00A36DBF">
            <w:pPr>
              <w:pStyle w:val="ConsPlusNormal"/>
            </w:pPr>
            <w:r w:rsidRPr="00A36DBF">
              <w:t>- услуги по проведению государственной экспертизы проектной документации и результатов инженерных изысканий, связанных с сохранением и воссозданием объектов культурного наследия, см. 71.20.19.114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6C1B56">
        <w:rPr>
          <w:rFonts w:ascii="Arial" w:hAnsi="Arial" w:cs="Arial"/>
          <w:sz w:val="20"/>
          <w:szCs w:val="20"/>
        </w:rPr>
        <w:t>3 2021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279" w:rsidRDefault="003C1279" w:rsidP="00D4042D">
      <w:pPr>
        <w:spacing w:after="0" w:line="240" w:lineRule="auto"/>
      </w:pPr>
      <w:r>
        <w:separator/>
      </w:r>
    </w:p>
  </w:endnote>
  <w:endnote w:type="continuationSeparator" w:id="0">
    <w:p w:rsidR="003C1279" w:rsidRDefault="003C127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Pr="00A36DBF" w:rsidRDefault="00A36DBF" w:rsidP="00A36DB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922FAA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279" w:rsidRDefault="003C1279" w:rsidP="00D4042D">
      <w:pPr>
        <w:spacing w:after="0" w:line="240" w:lineRule="auto"/>
      </w:pPr>
      <w:r>
        <w:separator/>
      </w:r>
    </w:p>
  </w:footnote>
  <w:footnote w:type="continuationSeparator" w:id="0">
    <w:p w:rsidR="003C1279" w:rsidRDefault="003C127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2171A2"/>
    <w:rsid w:val="002706F4"/>
    <w:rsid w:val="003C1279"/>
    <w:rsid w:val="00442BAD"/>
    <w:rsid w:val="004D470E"/>
    <w:rsid w:val="00507EC7"/>
    <w:rsid w:val="0056013F"/>
    <w:rsid w:val="005A6046"/>
    <w:rsid w:val="00641EB3"/>
    <w:rsid w:val="006C1B56"/>
    <w:rsid w:val="006F5EA8"/>
    <w:rsid w:val="008A7DE6"/>
    <w:rsid w:val="00922FAA"/>
    <w:rsid w:val="009E1EDF"/>
    <w:rsid w:val="009F730E"/>
    <w:rsid w:val="00A36DBF"/>
    <w:rsid w:val="00A37177"/>
    <w:rsid w:val="00A82937"/>
    <w:rsid w:val="00AC7A59"/>
    <w:rsid w:val="00AE710A"/>
    <w:rsid w:val="00AF7814"/>
    <w:rsid w:val="00B0584D"/>
    <w:rsid w:val="00D4042D"/>
    <w:rsid w:val="00E92A4F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1/2015 ОКПД2 ОК 034-2014</vt:lpstr>
    </vt:vector>
  </TitlesOfParts>
  <Company>По порядку точка ру (poporyadku.ru)</Company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49/2020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</cp:revision>
  <dcterms:created xsi:type="dcterms:W3CDTF">2021-03-15T19:00:00Z</dcterms:created>
  <dcterms:modified xsi:type="dcterms:W3CDTF">2021-09-03T00:47:00Z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