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BB3A15">
        <w:t>07</w:t>
      </w:r>
      <w:r w:rsidR="000508A3">
        <w:t>.</w:t>
      </w:r>
      <w:r w:rsidR="00BB3A15">
        <w:t>11</w:t>
      </w:r>
      <w:r w:rsidR="001E19BB" w:rsidRPr="001E19BB">
        <w:t>.202</w:t>
      </w:r>
      <w:r w:rsidR="00A52A73">
        <w:t>2</w:t>
      </w:r>
      <w:r w:rsidRPr="00550C5A">
        <w:t xml:space="preserve"> № </w:t>
      </w:r>
      <w:r w:rsidR="00BB3A15">
        <w:t>1241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1931F4">
        <w:t>2</w:t>
      </w:r>
      <w:r w:rsidR="00410D9D" w:rsidRPr="00550C5A">
        <w:t>-</w:t>
      </w:r>
      <w:r w:rsidR="0007096E">
        <w:t>1</w:t>
      </w:r>
      <w:r w:rsidR="00BB3A15">
        <w:t>2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F0065C">
        <w:rPr>
          <w:sz w:val="20"/>
          <w:szCs w:val="20"/>
        </w:rPr>
        <w:t>7</w:t>
      </w:r>
      <w:r w:rsidR="003E2695">
        <w:rPr>
          <w:sz w:val="20"/>
          <w:szCs w:val="20"/>
        </w:rPr>
        <w:t>3</w:t>
      </w:r>
      <w:r w:rsidR="001E19BB">
        <w:rPr>
          <w:sz w:val="20"/>
          <w:szCs w:val="20"/>
        </w:rPr>
        <w:t>/202</w:t>
      </w:r>
      <w:r w:rsidR="00A52A73">
        <w:rPr>
          <w:sz w:val="20"/>
          <w:szCs w:val="20"/>
        </w:rPr>
        <w:t>2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1B28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BA575C" w:rsidP="000508A3">
            <w:pPr>
              <w:pStyle w:val="ConsPlusNormal"/>
            </w:pPr>
            <w:r w:rsidRPr="00BA575C">
              <w:t>10.41.21.000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BA575C" w:rsidP="00A52A73">
            <w:pPr>
              <w:pStyle w:val="ConsPlusNormal"/>
            </w:pPr>
            <w:r w:rsidRPr="00BA575C">
              <w:t>Масло соевое и его фракции нерафинированные</w:t>
            </w:r>
          </w:p>
        </w:tc>
        <w:tc>
          <w:tcPr>
            <w:tcW w:w="3003" w:type="dxa"/>
          </w:tcPr>
          <w:p w:rsidR="000508A3" w:rsidRDefault="00BA575C" w:rsidP="00BA575C">
            <w:pPr>
              <w:pStyle w:val="ConsPlusNormal"/>
            </w:pPr>
            <w:r>
              <w:t>В связи с детализацией группировки 10.41.21</w:t>
            </w:r>
          </w:p>
        </w:tc>
      </w:tr>
      <w:tr w:rsidR="0007096E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096E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07096E" w:rsidRDefault="00BA575C" w:rsidP="000508A3">
            <w:pPr>
              <w:pStyle w:val="ConsPlusNormal"/>
            </w:pPr>
            <w:r w:rsidRPr="00BA575C">
              <w:t>10.41.24.000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07096E" w:rsidRDefault="00BA575C" w:rsidP="00A52A73">
            <w:pPr>
              <w:pStyle w:val="ConsPlusNormal"/>
            </w:pPr>
            <w:r w:rsidRPr="00BA575C">
              <w:t>Масло подсолнечное и его фракции нерафинированные</w:t>
            </w:r>
          </w:p>
        </w:tc>
        <w:tc>
          <w:tcPr>
            <w:tcW w:w="3003" w:type="dxa"/>
          </w:tcPr>
          <w:p w:rsidR="0007096E" w:rsidRPr="0007096E" w:rsidRDefault="00BA575C" w:rsidP="000508A3">
            <w:pPr>
              <w:pStyle w:val="ConsPlusNormal"/>
            </w:pPr>
            <w:r w:rsidRPr="00BA575C">
              <w:t>В связи с детализацией группировки 10.41.24</w:t>
            </w:r>
          </w:p>
        </w:tc>
      </w:tr>
      <w:tr w:rsidR="00BA575C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575C" w:rsidRDefault="00BA575C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575C" w:rsidRPr="0007096E" w:rsidRDefault="00BA575C" w:rsidP="000508A3">
            <w:pPr>
              <w:pStyle w:val="ConsPlusNormal"/>
            </w:pPr>
            <w:r w:rsidRPr="00BA575C">
              <w:t>10.41.51.000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575C" w:rsidRPr="0007096E" w:rsidRDefault="00BA575C" w:rsidP="00A52A73">
            <w:pPr>
              <w:pStyle w:val="ConsPlusNormal"/>
            </w:pPr>
            <w:r w:rsidRPr="00BA575C">
              <w:t>Масло соевое и его фракции рафинированные, но не подвергнутые химической модификации</w:t>
            </w:r>
          </w:p>
        </w:tc>
        <w:tc>
          <w:tcPr>
            <w:tcW w:w="3003" w:type="dxa"/>
          </w:tcPr>
          <w:p w:rsidR="00BA575C" w:rsidRPr="0007096E" w:rsidRDefault="00BA575C" w:rsidP="000508A3">
            <w:pPr>
              <w:pStyle w:val="ConsPlusNormal"/>
            </w:pPr>
            <w:r w:rsidRPr="00BA575C">
              <w:t>В связи с детализацией группировки 10.41.51</w:t>
            </w:r>
          </w:p>
        </w:tc>
      </w:tr>
      <w:tr w:rsidR="00BA575C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575C" w:rsidRDefault="00BA575C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575C" w:rsidRPr="0007096E" w:rsidRDefault="00BA575C" w:rsidP="000508A3">
            <w:pPr>
              <w:pStyle w:val="ConsPlusNormal"/>
            </w:pPr>
            <w:r w:rsidRPr="00BA575C">
              <w:t>10.41.54.000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575C" w:rsidRPr="0007096E" w:rsidRDefault="00BA575C" w:rsidP="00BA575C">
            <w:pPr>
              <w:pStyle w:val="ConsPlusNormal"/>
            </w:pPr>
            <w:r>
              <w:t>Масло подсолнечное и его фракции рафинированные, но не подвергнутые химической модификации</w:t>
            </w:r>
          </w:p>
        </w:tc>
        <w:tc>
          <w:tcPr>
            <w:tcW w:w="3003" w:type="dxa"/>
          </w:tcPr>
          <w:p w:rsidR="00BA575C" w:rsidRPr="0007096E" w:rsidRDefault="00BA575C" w:rsidP="000508A3">
            <w:pPr>
              <w:pStyle w:val="ConsPlusNormal"/>
            </w:pPr>
            <w:r w:rsidRPr="00BA575C">
              <w:t>В связи с детализацией группировки 10.41.54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947212" w:rsidP="000508A3">
            <w:pPr>
              <w:pStyle w:val="ConsPlusNormal"/>
            </w:pPr>
            <w:r w:rsidRPr="00947212">
              <w:t>10.41.21.110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947212" w:rsidP="00947212">
            <w:pPr>
              <w:pStyle w:val="ConsPlusNormal"/>
            </w:pPr>
            <w:r>
              <w:t>Масло соевое нерафинированное, расфасованное в потребительскую упаковку</w:t>
            </w:r>
          </w:p>
        </w:tc>
        <w:tc>
          <w:tcPr>
            <w:tcW w:w="3003" w:type="dxa"/>
          </w:tcPr>
          <w:p w:rsidR="000508A3" w:rsidRDefault="00947212" w:rsidP="00947212">
            <w:pPr>
              <w:pStyle w:val="ConsPlusNormal"/>
            </w:pPr>
            <w:r>
              <w:t>ГОСТ 31760-2012 «</w:t>
            </w:r>
            <w:r w:rsidRPr="00947212">
              <w:t>Масло соевое. Технические условия</w:t>
            </w:r>
            <w:r>
              <w:t>»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A4236F" w:rsidP="000508A3">
            <w:pPr>
              <w:pStyle w:val="ConsPlusNormal"/>
            </w:pPr>
            <w:r w:rsidRPr="00A4236F">
              <w:t>10.41.21.120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A4236F" w:rsidP="000508A3">
            <w:pPr>
              <w:pStyle w:val="ConsPlusNormal"/>
            </w:pPr>
            <w:r w:rsidRPr="00A4236F">
              <w:t>Масло соевое и его фракции нерафинированные, не расфасованные в потребительскую упаковку</w:t>
            </w:r>
          </w:p>
        </w:tc>
        <w:tc>
          <w:tcPr>
            <w:tcW w:w="3003" w:type="dxa"/>
          </w:tcPr>
          <w:p w:rsidR="000508A3" w:rsidRDefault="00A4236F" w:rsidP="0007096E">
            <w:pPr>
              <w:pStyle w:val="ConsPlusNormal"/>
              <w:jc w:val="center"/>
            </w:pPr>
            <w:r>
              <w:t>То же</w:t>
            </w:r>
          </w:p>
        </w:tc>
      </w:tr>
      <w:tr w:rsidR="000508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A4236F" w:rsidP="000508A3">
            <w:pPr>
              <w:pStyle w:val="ConsPlusNormal"/>
            </w:pPr>
            <w:r w:rsidRPr="00A4236F">
              <w:t>10.41.24.110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A4236F" w:rsidP="000508A3">
            <w:pPr>
              <w:pStyle w:val="ConsPlusNormal"/>
            </w:pPr>
            <w:r w:rsidRPr="00A4236F">
              <w:t>Масло подсолнечное нерафинированное, расфасованное в потребительскую упаковку</w:t>
            </w:r>
          </w:p>
        </w:tc>
        <w:tc>
          <w:tcPr>
            <w:tcW w:w="3003" w:type="dxa"/>
          </w:tcPr>
          <w:p w:rsidR="000508A3" w:rsidRDefault="00A4236F" w:rsidP="00A4236F">
            <w:pPr>
              <w:pStyle w:val="ConsPlusNormal"/>
            </w:pPr>
            <w:r>
              <w:t>ГОСТ 1129-2013 «</w:t>
            </w:r>
            <w:r w:rsidRPr="00A4236F">
              <w:t>Масло подсолнечное. Технические условия</w:t>
            </w:r>
            <w:r>
              <w:t>»</w:t>
            </w:r>
          </w:p>
        </w:tc>
      </w:tr>
      <w:tr w:rsidR="000508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B45A83" w:rsidP="00163A50">
            <w:pPr>
              <w:pStyle w:val="ConsPlusNormal"/>
            </w:pPr>
            <w:r w:rsidRPr="00B45A83">
              <w:t>10.41.24.120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B45A83" w:rsidP="00163A50">
            <w:pPr>
              <w:pStyle w:val="ConsPlusNormal"/>
            </w:pPr>
            <w:r w:rsidRPr="00B45A83">
              <w:t>Масло подсолнечное и его фракции нерафинированные, не расфасованные в потребительскую упаковку</w:t>
            </w:r>
          </w:p>
        </w:tc>
        <w:tc>
          <w:tcPr>
            <w:tcW w:w="3003" w:type="dxa"/>
          </w:tcPr>
          <w:p w:rsidR="000508A3" w:rsidRDefault="00B45A83" w:rsidP="003C563A">
            <w:pPr>
              <w:pStyle w:val="ConsPlusNormal"/>
              <w:jc w:val="center"/>
            </w:pPr>
            <w:r>
              <w:t>То же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B45A83" w:rsidP="00163A50">
            <w:pPr>
              <w:pStyle w:val="ConsPlusNormal"/>
            </w:pPr>
            <w:r w:rsidRPr="00B45A83">
              <w:t>10.41.26.111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B45A83" w:rsidP="00163A50">
            <w:pPr>
              <w:pStyle w:val="ConsPlusNormal"/>
            </w:pPr>
            <w:r w:rsidRPr="00B45A83">
              <w:t>Масло рапсовое нерафинированное, расфасованное в потребительскую упаковку</w:t>
            </w:r>
          </w:p>
        </w:tc>
        <w:tc>
          <w:tcPr>
            <w:tcW w:w="3003" w:type="dxa"/>
          </w:tcPr>
          <w:p w:rsidR="00DC6EA3" w:rsidRDefault="00B45A83" w:rsidP="00B45A83">
            <w:pPr>
              <w:pStyle w:val="ConsPlusNormal"/>
            </w:pPr>
            <w:r>
              <w:t>ГОСТ 31759-2012 «</w:t>
            </w:r>
            <w:r w:rsidRPr="00B45A83">
              <w:t>Масло рапсовое. Технические условия</w:t>
            </w:r>
            <w:r>
              <w:t>»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8F6A35" w:rsidP="00163A50">
            <w:pPr>
              <w:pStyle w:val="ConsPlusNormal"/>
            </w:pPr>
            <w:r w:rsidRPr="008F6A35">
              <w:t>10.41.26.112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8F6A35" w:rsidP="00163A50">
            <w:pPr>
              <w:pStyle w:val="ConsPlusNormal"/>
            </w:pPr>
            <w:r w:rsidRPr="008F6A35">
              <w:t>Масло рапсовое и его фракции нерафинированные, не расфасованные в потребительскую упаковку</w:t>
            </w:r>
          </w:p>
        </w:tc>
        <w:tc>
          <w:tcPr>
            <w:tcW w:w="3003" w:type="dxa"/>
          </w:tcPr>
          <w:p w:rsidR="00DC6EA3" w:rsidRDefault="008F6A35" w:rsidP="0007096E">
            <w:pPr>
              <w:pStyle w:val="ConsPlusNormal"/>
              <w:jc w:val="center"/>
            </w:pPr>
            <w:r>
              <w:t>То же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8F6A35" w:rsidP="00163A50">
            <w:pPr>
              <w:pStyle w:val="ConsPlusNormal"/>
            </w:pPr>
            <w:r w:rsidRPr="008F6A35">
              <w:t>10.41.51.110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8F6A35" w:rsidP="00092AE3">
            <w:pPr>
              <w:pStyle w:val="ConsPlusNormal"/>
            </w:pPr>
            <w:r w:rsidRPr="008F6A35">
              <w:t>Масло соевое рафинированное, но не подвергнутое химической модификации, расфасованное в потребительскую упаковку</w:t>
            </w:r>
          </w:p>
        </w:tc>
        <w:tc>
          <w:tcPr>
            <w:tcW w:w="3003" w:type="dxa"/>
          </w:tcPr>
          <w:p w:rsidR="00DC6EA3" w:rsidRDefault="008F6A35" w:rsidP="008F6A35">
            <w:pPr>
              <w:pStyle w:val="ConsPlusNormal"/>
            </w:pPr>
            <w:r>
              <w:t>ГОСТ 31760-2012 «</w:t>
            </w:r>
            <w:r w:rsidRPr="008F6A35">
              <w:t>Масло соевое. Технические условия</w:t>
            </w:r>
            <w:r>
              <w:t>»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662635" w:rsidP="00163A50">
            <w:pPr>
              <w:pStyle w:val="ConsPlusNormal"/>
            </w:pPr>
            <w:r w:rsidRPr="00662635">
              <w:t>10.41.51.120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662635" w:rsidP="00163A50">
            <w:pPr>
              <w:pStyle w:val="ConsPlusNormal"/>
            </w:pPr>
            <w:r w:rsidRPr="00662635">
              <w:t>Масло соевое и его фракции рафинированные, но не подвергнутые химической модификации, не расфасованные в потребительскую упаковку</w:t>
            </w:r>
          </w:p>
        </w:tc>
        <w:tc>
          <w:tcPr>
            <w:tcW w:w="3003" w:type="dxa"/>
          </w:tcPr>
          <w:p w:rsidR="00DC6EA3" w:rsidRDefault="00662635" w:rsidP="00662635">
            <w:pPr>
              <w:pStyle w:val="ConsPlusNormal"/>
              <w:jc w:val="center"/>
            </w:pPr>
            <w:r>
              <w:t>То же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CF0C68" w:rsidP="00163A50">
            <w:pPr>
              <w:pStyle w:val="ConsPlusNormal"/>
            </w:pPr>
            <w:r w:rsidRPr="00CF0C68">
              <w:t>10.41.54.110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CF0C68" w:rsidP="00163A50">
            <w:pPr>
              <w:pStyle w:val="ConsPlusNormal"/>
            </w:pPr>
            <w:r w:rsidRPr="00CF0C68">
              <w:t>Масло подсолнечное рафинированное, но не подвергнутое химической модификации, расфасованное в потребительскую упаковку</w:t>
            </w:r>
          </w:p>
        </w:tc>
        <w:tc>
          <w:tcPr>
            <w:tcW w:w="3003" w:type="dxa"/>
          </w:tcPr>
          <w:p w:rsidR="00DC6EA3" w:rsidRDefault="00CF0C68" w:rsidP="00CF0C68">
            <w:pPr>
              <w:pStyle w:val="ConsPlusNormal"/>
            </w:pPr>
            <w:r>
              <w:t>ГОСТ 1129-2013 «</w:t>
            </w:r>
            <w:r w:rsidRPr="00CF0C68">
              <w:t>Масло подсолнечное. Технические условия</w:t>
            </w:r>
            <w:r>
              <w:t>»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8171B3" w:rsidP="00163A50">
            <w:pPr>
              <w:pStyle w:val="ConsPlusNormal"/>
            </w:pPr>
            <w:r w:rsidRPr="008171B3">
              <w:t>10.41.54.120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8171B3" w:rsidP="00163A50">
            <w:pPr>
              <w:pStyle w:val="ConsPlusNormal"/>
            </w:pPr>
            <w:r w:rsidRPr="008171B3">
              <w:t xml:space="preserve">Масло подсолнечное и его фракции рафинированные, но не подвергнутые химической модификации, не расфасованные в </w:t>
            </w:r>
            <w:r w:rsidRPr="008171B3">
              <w:lastRenderedPageBreak/>
              <w:t>потребительскую упаковку</w:t>
            </w:r>
          </w:p>
        </w:tc>
        <w:tc>
          <w:tcPr>
            <w:tcW w:w="3003" w:type="dxa"/>
          </w:tcPr>
          <w:p w:rsidR="00DC6EA3" w:rsidRDefault="008171B3" w:rsidP="005D7ECB">
            <w:pPr>
              <w:pStyle w:val="ConsPlusNormal"/>
              <w:jc w:val="center"/>
            </w:pPr>
            <w:r>
              <w:lastRenderedPageBreak/>
              <w:t>То же</w:t>
            </w:r>
          </w:p>
        </w:tc>
      </w:tr>
      <w:tr w:rsidR="0007096E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096E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DC6EA3" w:rsidRDefault="00E129F5" w:rsidP="00163A50">
            <w:pPr>
              <w:pStyle w:val="ConsPlusNormal"/>
            </w:pPr>
            <w:r w:rsidRPr="00E129F5">
              <w:t>10.41.56.111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E129F5" w:rsidP="00163A50">
            <w:pPr>
              <w:pStyle w:val="ConsPlusNormal"/>
            </w:pPr>
            <w:r w:rsidRPr="00E129F5">
              <w:t>Масло рапсовое рафинированное, но не подвергнутое химической модификации, расфасованное в потребительскую упаковку</w:t>
            </w:r>
          </w:p>
        </w:tc>
        <w:tc>
          <w:tcPr>
            <w:tcW w:w="3003" w:type="dxa"/>
          </w:tcPr>
          <w:p w:rsidR="0007096E" w:rsidRDefault="00E129F5" w:rsidP="00E129F5">
            <w:pPr>
              <w:pStyle w:val="ConsPlusNormal"/>
            </w:pPr>
            <w:r w:rsidRPr="00E129F5">
              <w:t xml:space="preserve">ГОСТ 31759-2012 </w:t>
            </w:r>
            <w:r>
              <w:t>«</w:t>
            </w:r>
            <w:r w:rsidRPr="00E129F5">
              <w:t>Масло рапсовое. Технические условия</w:t>
            </w:r>
            <w:r>
              <w:t>»</w:t>
            </w:r>
          </w:p>
        </w:tc>
      </w:tr>
      <w:tr w:rsidR="0007096E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07096E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Pr="00DC6EA3" w:rsidRDefault="00E844C3" w:rsidP="00163A50">
            <w:pPr>
              <w:pStyle w:val="ConsPlusNormal"/>
            </w:pPr>
            <w:r w:rsidRPr="00E844C3">
              <w:t>10.41.56.112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096E" w:rsidRDefault="00E844C3" w:rsidP="00163A50">
            <w:pPr>
              <w:pStyle w:val="ConsPlusNormal"/>
            </w:pPr>
            <w:r w:rsidRPr="00E844C3">
              <w:t>Масло рапсовое и его фракции рафинированные, но не подвергнутые химической модификации, не расфасованные в потребительскую упаковку</w:t>
            </w:r>
          </w:p>
        </w:tc>
        <w:tc>
          <w:tcPr>
            <w:tcW w:w="3003" w:type="dxa"/>
          </w:tcPr>
          <w:p w:rsidR="0007096E" w:rsidRDefault="00E844C3" w:rsidP="00E844C3">
            <w:pPr>
              <w:pStyle w:val="ConsPlusNormal"/>
              <w:jc w:val="center"/>
            </w:pPr>
            <w:r>
              <w:t>То же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A52A73" w:rsidRPr="00550C5A" w:rsidRDefault="007D5FE3" w:rsidP="00A52A7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A52A73">
        <w:rPr>
          <w:rFonts w:ascii="Arial" w:hAnsi="Arial" w:cs="Arial"/>
          <w:sz w:val="20"/>
          <w:szCs w:val="20"/>
        </w:rPr>
        <w:t>.</w:t>
      </w:r>
    </w:p>
    <w:p w:rsidR="000446FC" w:rsidRPr="00550C5A" w:rsidRDefault="00641EB3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732FD0">
        <w:rPr>
          <w:rFonts w:ascii="Arial" w:hAnsi="Arial" w:cs="Arial"/>
          <w:sz w:val="20"/>
          <w:szCs w:val="20"/>
        </w:rPr>
        <w:t>2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732FD0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0F" w:rsidRDefault="0043480F" w:rsidP="00D4042D">
      <w:pPr>
        <w:spacing w:after="0" w:line="240" w:lineRule="auto"/>
      </w:pPr>
      <w:r>
        <w:separator/>
      </w:r>
    </w:p>
  </w:endnote>
  <w:endnote w:type="continuationSeparator" w:id="0">
    <w:p w:rsidR="0043480F" w:rsidRDefault="0043480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0065C">
      <w:rPr>
        <w:rFonts w:ascii="Times New Roman" w:hAnsi="Times New Roman"/>
        <w:b/>
        <w:color w:val="70AD47"/>
        <w:sz w:val="20"/>
      </w:rPr>
      <w:t>7</w:t>
    </w:r>
    <w:r w:rsidR="003E2695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 w:rsidR="00BC671D">
      <w:rPr>
        <w:rFonts w:ascii="Times New Roman" w:hAnsi="Times New Roman"/>
        <w:b/>
        <w:color w:val="70AD47"/>
        <w:sz w:val="20"/>
      </w:rPr>
      <w:t>202</w:t>
    </w:r>
    <w:r w:rsidR="00BB6058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557FF5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0F" w:rsidRDefault="0043480F" w:rsidP="00D4042D">
      <w:pPr>
        <w:spacing w:after="0" w:line="240" w:lineRule="auto"/>
      </w:pPr>
      <w:r>
        <w:separator/>
      </w:r>
    </w:p>
  </w:footnote>
  <w:footnote w:type="continuationSeparator" w:id="0">
    <w:p w:rsidR="0043480F" w:rsidRDefault="0043480F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1D0F"/>
    <w:rsid w:val="00013C4C"/>
    <w:rsid w:val="00021228"/>
    <w:rsid w:val="00025EEC"/>
    <w:rsid w:val="00031AAF"/>
    <w:rsid w:val="000446FC"/>
    <w:rsid w:val="000508A3"/>
    <w:rsid w:val="00053777"/>
    <w:rsid w:val="0007096E"/>
    <w:rsid w:val="00073BA8"/>
    <w:rsid w:val="000750D0"/>
    <w:rsid w:val="00076809"/>
    <w:rsid w:val="000778AB"/>
    <w:rsid w:val="00092789"/>
    <w:rsid w:val="00092AE3"/>
    <w:rsid w:val="000A50FD"/>
    <w:rsid w:val="000D2919"/>
    <w:rsid w:val="000D6B34"/>
    <w:rsid w:val="000F4F3D"/>
    <w:rsid w:val="00101E26"/>
    <w:rsid w:val="00115CA0"/>
    <w:rsid w:val="00120E38"/>
    <w:rsid w:val="001245CF"/>
    <w:rsid w:val="001514B9"/>
    <w:rsid w:val="00163A50"/>
    <w:rsid w:val="001931F4"/>
    <w:rsid w:val="001B281A"/>
    <w:rsid w:val="001B3B6C"/>
    <w:rsid w:val="001C49D0"/>
    <w:rsid w:val="001E19BB"/>
    <w:rsid w:val="00201B3F"/>
    <w:rsid w:val="002171A2"/>
    <w:rsid w:val="002237FC"/>
    <w:rsid w:val="00231FDA"/>
    <w:rsid w:val="00237149"/>
    <w:rsid w:val="00273514"/>
    <w:rsid w:val="00286399"/>
    <w:rsid w:val="002F5D06"/>
    <w:rsid w:val="00336053"/>
    <w:rsid w:val="003520A8"/>
    <w:rsid w:val="0037496E"/>
    <w:rsid w:val="00394884"/>
    <w:rsid w:val="003B1447"/>
    <w:rsid w:val="003C09D1"/>
    <w:rsid w:val="003C563A"/>
    <w:rsid w:val="003D27D7"/>
    <w:rsid w:val="003E2695"/>
    <w:rsid w:val="003E3046"/>
    <w:rsid w:val="003E30C0"/>
    <w:rsid w:val="00410D9D"/>
    <w:rsid w:val="00420688"/>
    <w:rsid w:val="00433F41"/>
    <w:rsid w:val="0043480F"/>
    <w:rsid w:val="00450E5E"/>
    <w:rsid w:val="0045420D"/>
    <w:rsid w:val="00455A23"/>
    <w:rsid w:val="004E061E"/>
    <w:rsid w:val="004E6EBC"/>
    <w:rsid w:val="0050352F"/>
    <w:rsid w:val="00507A58"/>
    <w:rsid w:val="00507EC7"/>
    <w:rsid w:val="005109D4"/>
    <w:rsid w:val="00550C5A"/>
    <w:rsid w:val="00551742"/>
    <w:rsid w:val="00557FF5"/>
    <w:rsid w:val="0056013F"/>
    <w:rsid w:val="00565E36"/>
    <w:rsid w:val="0058464E"/>
    <w:rsid w:val="0059685A"/>
    <w:rsid w:val="005A360E"/>
    <w:rsid w:val="005A6046"/>
    <w:rsid w:val="005B22CA"/>
    <w:rsid w:val="005B4779"/>
    <w:rsid w:val="005C3D34"/>
    <w:rsid w:val="005D0D5D"/>
    <w:rsid w:val="005D1AE3"/>
    <w:rsid w:val="005D7ECB"/>
    <w:rsid w:val="005E20A7"/>
    <w:rsid w:val="005E5CEB"/>
    <w:rsid w:val="00624A67"/>
    <w:rsid w:val="00627DC5"/>
    <w:rsid w:val="00641EB3"/>
    <w:rsid w:val="006600C3"/>
    <w:rsid w:val="00662635"/>
    <w:rsid w:val="006635DC"/>
    <w:rsid w:val="00673F0B"/>
    <w:rsid w:val="00687695"/>
    <w:rsid w:val="00695AA0"/>
    <w:rsid w:val="006A69E1"/>
    <w:rsid w:val="006B0F28"/>
    <w:rsid w:val="006C3B3C"/>
    <w:rsid w:val="006E0F4C"/>
    <w:rsid w:val="006E7960"/>
    <w:rsid w:val="00712C4E"/>
    <w:rsid w:val="00720A0C"/>
    <w:rsid w:val="00725ABB"/>
    <w:rsid w:val="00732FD0"/>
    <w:rsid w:val="00764472"/>
    <w:rsid w:val="0077634D"/>
    <w:rsid w:val="00782AA0"/>
    <w:rsid w:val="00785D8C"/>
    <w:rsid w:val="007A3E7C"/>
    <w:rsid w:val="007B1094"/>
    <w:rsid w:val="007D2A86"/>
    <w:rsid w:val="007D5FE3"/>
    <w:rsid w:val="007E7B5F"/>
    <w:rsid w:val="008171B3"/>
    <w:rsid w:val="0082237E"/>
    <w:rsid w:val="00831E0E"/>
    <w:rsid w:val="00863BB3"/>
    <w:rsid w:val="00866FEA"/>
    <w:rsid w:val="00873BA0"/>
    <w:rsid w:val="008A7449"/>
    <w:rsid w:val="008B6402"/>
    <w:rsid w:val="008B6866"/>
    <w:rsid w:val="008B7F8D"/>
    <w:rsid w:val="008F06ED"/>
    <w:rsid w:val="008F4C0B"/>
    <w:rsid w:val="008F6A35"/>
    <w:rsid w:val="00921F3E"/>
    <w:rsid w:val="009465A6"/>
    <w:rsid w:val="00947212"/>
    <w:rsid w:val="009654F6"/>
    <w:rsid w:val="00975B6D"/>
    <w:rsid w:val="00982C4F"/>
    <w:rsid w:val="00984B41"/>
    <w:rsid w:val="00985BF2"/>
    <w:rsid w:val="0099055D"/>
    <w:rsid w:val="00991DF6"/>
    <w:rsid w:val="009945E0"/>
    <w:rsid w:val="00996F22"/>
    <w:rsid w:val="009A7621"/>
    <w:rsid w:val="009B739E"/>
    <w:rsid w:val="009C39AF"/>
    <w:rsid w:val="009C5C07"/>
    <w:rsid w:val="009D63FF"/>
    <w:rsid w:val="009F10F0"/>
    <w:rsid w:val="00A00004"/>
    <w:rsid w:val="00A05F44"/>
    <w:rsid w:val="00A10FAA"/>
    <w:rsid w:val="00A23134"/>
    <w:rsid w:val="00A27C6E"/>
    <w:rsid w:val="00A4236F"/>
    <w:rsid w:val="00A43E3C"/>
    <w:rsid w:val="00A47856"/>
    <w:rsid w:val="00A52A73"/>
    <w:rsid w:val="00A67D66"/>
    <w:rsid w:val="00A80439"/>
    <w:rsid w:val="00A84453"/>
    <w:rsid w:val="00AB110F"/>
    <w:rsid w:val="00AB5C31"/>
    <w:rsid w:val="00AB668B"/>
    <w:rsid w:val="00AC013B"/>
    <w:rsid w:val="00AC2DE3"/>
    <w:rsid w:val="00AC7A59"/>
    <w:rsid w:val="00AD03C4"/>
    <w:rsid w:val="00AD0ED6"/>
    <w:rsid w:val="00AD6B56"/>
    <w:rsid w:val="00AE0BFB"/>
    <w:rsid w:val="00AE4EF2"/>
    <w:rsid w:val="00B0584D"/>
    <w:rsid w:val="00B070D0"/>
    <w:rsid w:val="00B21A7A"/>
    <w:rsid w:val="00B4267A"/>
    <w:rsid w:val="00B45A83"/>
    <w:rsid w:val="00B52723"/>
    <w:rsid w:val="00B5310B"/>
    <w:rsid w:val="00B5563A"/>
    <w:rsid w:val="00B73BB6"/>
    <w:rsid w:val="00B935BE"/>
    <w:rsid w:val="00BA575C"/>
    <w:rsid w:val="00BA5E0A"/>
    <w:rsid w:val="00BA67E9"/>
    <w:rsid w:val="00BA7C17"/>
    <w:rsid w:val="00BB11DB"/>
    <w:rsid w:val="00BB1301"/>
    <w:rsid w:val="00BB3A15"/>
    <w:rsid w:val="00BB521D"/>
    <w:rsid w:val="00BB5243"/>
    <w:rsid w:val="00BB6058"/>
    <w:rsid w:val="00BC671D"/>
    <w:rsid w:val="00BD676F"/>
    <w:rsid w:val="00BE145A"/>
    <w:rsid w:val="00BE2B40"/>
    <w:rsid w:val="00C01ABE"/>
    <w:rsid w:val="00C02B6F"/>
    <w:rsid w:val="00C32105"/>
    <w:rsid w:val="00C354B6"/>
    <w:rsid w:val="00C47EC4"/>
    <w:rsid w:val="00C501D7"/>
    <w:rsid w:val="00CB17C5"/>
    <w:rsid w:val="00CB620C"/>
    <w:rsid w:val="00CC1768"/>
    <w:rsid w:val="00CC24BE"/>
    <w:rsid w:val="00CD6B9D"/>
    <w:rsid w:val="00CF0C68"/>
    <w:rsid w:val="00D14F6A"/>
    <w:rsid w:val="00D215ED"/>
    <w:rsid w:val="00D4042D"/>
    <w:rsid w:val="00D545DB"/>
    <w:rsid w:val="00D663AB"/>
    <w:rsid w:val="00D71088"/>
    <w:rsid w:val="00D812BA"/>
    <w:rsid w:val="00D919B4"/>
    <w:rsid w:val="00DC6EA3"/>
    <w:rsid w:val="00E129F5"/>
    <w:rsid w:val="00E27283"/>
    <w:rsid w:val="00E37AB6"/>
    <w:rsid w:val="00E72D9E"/>
    <w:rsid w:val="00E844C3"/>
    <w:rsid w:val="00E92A4F"/>
    <w:rsid w:val="00E92B92"/>
    <w:rsid w:val="00EA5EDA"/>
    <w:rsid w:val="00EA6B9C"/>
    <w:rsid w:val="00ED2FBD"/>
    <w:rsid w:val="00F0065C"/>
    <w:rsid w:val="00F555BF"/>
    <w:rsid w:val="00F60B94"/>
    <w:rsid w:val="00F662D9"/>
    <w:rsid w:val="00F85323"/>
    <w:rsid w:val="00F940B8"/>
    <w:rsid w:val="00FD087D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72/2022 ОКПД2 ОК 034-2014</vt:lpstr>
    </vt:vector>
  </TitlesOfParts>
  <Company>По порядку точка ру (poporyadku.ru)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73/2022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163</cp:revision>
  <dcterms:created xsi:type="dcterms:W3CDTF">2021-03-15T19:00:00Z</dcterms:created>
  <dcterms:modified xsi:type="dcterms:W3CDTF">2025-02-13T02:15:00Z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