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37" w:rsidRDefault="00C27937">
      <w:pPr>
        <w:pStyle w:val="ConsPlusTitle"/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C27937" w:rsidRDefault="00C27937">
      <w:pPr>
        <w:pStyle w:val="ConsPlusTitle"/>
        <w:jc w:val="center"/>
        <w:rPr>
          <w:color w:val="000000"/>
          <w:sz w:val="20"/>
          <w:szCs w:val="20"/>
        </w:rPr>
      </w:pPr>
    </w:p>
    <w:p w:rsidR="00C27937" w:rsidRPr="00254EEF" w:rsidRDefault="008C7B51">
      <w:pPr>
        <w:pStyle w:val="ConsPlusTitle"/>
        <w:jc w:val="center"/>
        <w:rPr>
          <w:rFonts w:ascii="Courier New" w:hAnsi="Courier New" w:cs="Courier New"/>
        </w:rPr>
      </w:pPr>
      <w:r w:rsidRPr="00254EEF">
        <w:rPr>
          <w:rFonts w:ascii="Courier New" w:hAnsi="Courier New" w:cs="Courier New"/>
          <w:color w:val="000000"/>
          <w:sz w:val="20"/>
          <w:szCs w:val="20"/>
        </w:rPr>
        <w:t>ПОПРАВКА 3/2018 ОКПДТР</w:t>
      </w:r>
    </w:p>
    <w:p w:rsidR="00C27937" w:rsidRPr="00254EEF" w:rsidRDefault="008C7B51">
      <w:pPr>
        <w:pStyle w:val="ConsPlusTitle"/>
        <w:jc w:val="center"/>
        <w:rPr>
          <w:rFonts w:ascii="Courier New" w:hAnsi="Courier New" w:cs="Courier New"/>
        </w:rPr>
      </w:pPr>
      <w:r w:rsidRPr="00254EEF">
        <w:rPr>
          <w:rFonts w:ascii="Courier New" w:hAnsi="Courier New" w:cs="Courier New"/>
          <w:color w:val="000000"/>
          <w:sz w:val="20"/>
          <w:szCs w:val="20"/>
        </w:rPr>
        <w:t>к ОК 016-94</w:t>
      </w:r>
    </w:p>
    <w:p w:rsidR="00C27937" w:rsidRPr="00254EEF" w:rsidRDefault="008C7B51">
      <w:pPr>
        <w:pStyle w:val="ConsPlusTitle"/>
        <w:jc w:val="center"/>
        <w:rPr>
          <w:rFonts w:ascii="Courier New" w:hAnsi="Courier New" w:cs="Courier New"/>
        </w:rPr>
      </w:pPr>
      <w:r w:rsidRPr="00254EEF"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ПРОФЕССИЙ РАБОЧИХ, ДОЛЖНОСТЕЙ СЛУЖАЩИХ И ТАРИФНЫХ РАЗРЯДОВ</w:t>
      </w:r>
    </w:p>
    <w:p w:rsidR="00C27937" w:rsidRPr="00254EEF" w:rsidRDefault="00C27937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489" w:type="dxa"/>
        <w:jc w:val="center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267"/>
        <w:gridCol w:w="4110"/>
        <w:gridCol w:w="4112"/>
      </w:tblGrid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7937" w:rsidRPr="00254EEF" w:rsidRDefault="008C7B51">
            <w:pPr>
              <w:pStyle w:val="ConsPlusNonformat"/>
              <w:spacing w:line="276" w:lineRule="auto"/>
              <w:jc w:val="center"/>
            </w:pPr>
            <w:r w:rsidRPr="00254EEF">
              <w:rPr>
                <w:b/>
              </w:rPr>
              <w:t>В каком месте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7937" w:rsidRPr="00254EEF" w:rsidRDefault="008C7B51">
            <w:pPr>
              <w:pStyle w:val="ConsPlusNonformat"/>
              <w:spacing w:line="276" w:lineRule="auto"/>
              <w:jc w:val="center"/>
            </w:pPr>
            <w:r w:rsidRPr="00254EEF">
              <w:rPr>
                <w:b/>
              </w:rPr>
              <w:t>Напечатано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7937" w:rsidRPr="00254EEF" w:rsidRDefault="008C7B51">
            <w:pPr>
              <w:pStyle w:val="ConsPlusNonformat"/>
              <w:spacing w:line="276" w:lineRule="auto"/>
              <w:jc w:val="center"/>
            </w:pPr>
            <w:r w:rsidRPr="00254EEF">
              <w:rPr>
                <w:b/>
              </w:rPr>
              <w:t>Должно быть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7. Код 10316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Аппаратчик-комлекторщик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Аппаратчик-комплекторщик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12. Код 10923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воско-массы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воскомассы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18. Код 11600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текстильно-галантерийных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текстильно-галантерейных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37. Код 13745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Машинист каланра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Машинист каландра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47. Код 14797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 xml:space="preserve">игольно-платиных 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игольно-платинных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65. Код 16760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сталевера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сталевара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82. Код 18683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сигаретного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сигарного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86. Код 19165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Токарь револьверщик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Токарь-револьверщик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117. Код 21788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экскалаторной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эскалаторной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119. Код 22101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(шефповар)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(шеф-повар)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121. Код 22236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в аппарате Арбитражного Суда Российской Федерации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в аппарате Высшего Арбитражного Суда Российской Федерации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 xml:space="preserve">        Код 22261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Совета Федерального Собрания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Совета Федерации Федерального Собрания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125. Код 22848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радио- и телевидения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радио и телевидения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126. Код 23002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Инспектор по учебной воспитательной,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Инспектор по учебной, воспитательной,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127. Код 23128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Инструктор-парашютно-десантной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Инструктор парашютно-десантной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128. Код 23435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горно-спасательной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горноспасательной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129. Код 23628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Курпянщик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Крупянщик</w:t>
            </w:r>
          </w:p>
        </w:tc>
      </w:tr>
      <w:tr w:rsidR="00C27937" w:rsidRPr="00254EEF">
        <w:trPr>
          <w:trHeight w:val="248"/>
          <w:jc w:val="center"/>
        </w:trPr>
        <w:tc>
          <w:tcPr>
            <w:tcW w:w="2267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С. 135. Код 24607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Начальник лаборатории</w:t>
            </w:r>
          </w:p>
        </w:tc>
        <w:tc>
          <w:tcPr>
            <w:tcW w:w="4112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7937" w:rsidRPr="00254EEF" w:rsidRDefault="008C7B51">
            <w:pPr>
              <w:pStyle w:val="ConsPlusNonformat"/>
              <w:spacing w:line="276" w:lineRule="auto"/>
            </w:pPr>
            <w:r w:rsidRPr="00254EEF">
              <w:t>Начальник лагеря</w:t>
            </w:r>
          </w:p>
        </w:tc>
      </w:tr>
    </w:tbl>
    <w:p w:rsidR="00C27937" w:rsidRPr="00254EEF" w:rsidRDefault="00C2793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27937" w:rsidRPr="00254EEF" w:rsidRDefault="008C7B51">
      <w:pPr>
        <w:widowControl w:val="0"/>
        <w:spacing w:after="0" w:line="276" w:lineRule="auto"/>
        <w:ind w:left="284" w:right="284"/>
        <w:jc w:val="center"/>
        <w:rPr>
          <w:rFonts w:ascii="Courier New" w:hAnsi="Courier New" w:cs="Courier New"/>
        </w:rPr>
      </w:pPr>
      <w:r w:rsidRPr="00254EEF">
        <w:rPr>
          <w:rFonts w:ascii="Courier New" w:hAnsi="Courier New" w:cs="Courier New"/>
          <w:sz w:val="20"/>
          <w:szCs w:val="20"/>
        </w:rPr>
        <w:t>(ИУС № 4 2018 г.)</w:t>
      </w:r>
    </w:p>
    <w:sectPr w:rsidR="00C27937" w:rsidRPr="00254EE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45B" w:rsidRDefault="0095145B" w:rsidP="00377E01">
      <w:pPr>
        <w:spacing w:after="0" w:line="240" w:lineRule="auto"/>
      </w:pPr>
      <w:r>
        <w:separator/>
      </w:r>
    </w:p>
  </w:endnote>
  <w:endnote w:type="continuationSeparator" w:id="0">
    <w:p w:rsidR="0095145B" w:rsidRDefault="0095145B" w:rsidP="003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01" w:rsidRPr="00377E01" w:rsidRDefault="00377E01" w:rsidP="00377E0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ПДТР                              </w:t>
    </w:r>
    <w:r w:rsidRPr="00DF13E5">
      <w:rPr>
        <w:rFonts w:ascii="Times New Roman" w:hAnsi="Times New Roman"/>
        <w:b/>
        <w:color w:val="70AD47"/>
        <w:sz w:val="20"/>
      </w:rPr>
      <w:t>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45B" w:rsidRDefault="0095145B" w:rsidP="00377E01">
      <w:pPr>
        <w:spacing w:after="0" w:line="240" w:lineRule="auto"/>
      </w:pPr>
      <w:r>
        <w:separator/>
      </w:r>
    </w:p>
  </w:footnote>
  <w:footnote w:type="continuationSeparator" w:id="0">
    <w:p w:rsidR="0095145B" w:rsidRDefault="0095145B" w:rsidP="00377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937"/>
    <w:rsid w:val="00254EEF"/>
    <w:rsid w:val="00377E01"/>
    <w:rsid w:val="008C7B51"/>
    <w:rsid w:val="0095145B"/>
    <w:rsid w:val="00C27937"/>
    <w:rsid w:val="00C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2323-EA33-4389-B12A-57A43399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3/2018 ОКПДТР ОК 016-94</dc:title>
  <dc:subject>Общероссийский классификатор профессий рабочих, должностей служащих и тарифных разрядов (ОКПДТР)</dc:subject>
  <dc:creator>По порядку точка ру (poporyadku.ru)</dc:creator>
  <cp:keywords>ОКПДТР; классификатор; ОК 016-94</cp:keywords>
  <cp:lastModifiedBy>Сергей</cp:lastModifiedBy>
  <cp:revision>4</cp:revision>
  <dcterms:created xsi:type="dcterms:W3CDTF">2021-01-30T16:36:00Z</dcterms:created>
  <dcterms:modified xsi:type="dcterms:W3CDTF">2021-01-30T16:49:00Z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2019-04-01T18:50:00Z</dcterms:modified>
  <cp:revision>43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