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Принято и введено в действие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Приказом Федерального агентства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техническому регулированию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метрологии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07.12.2021 № 1736-ст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введения - 2022-01-01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правом досрочного применения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правоотношениях, возникших 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2021-10-01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ИЗМЕНЕНИЕ 46/2021 ОКВ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ОБЩЕРОССИЙСКИЙ КЛАССИФИКАТОР ВАЛЮТ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(МК (ИСО 4217) 003-97) 014-2000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982"/>
        <w:gridCol w:w="982"/>
        <w:gridCol w:w="2802"/>
        <w:gridCol w:w="2663"/>
        <w:gridCol w:w="1875"/>
      </w:tblGrid>
      <w:tr w:rsidR="008071CF" w:rsidRPr="008071CF" w:rsidTr="003F47B4">
        <w:trPr>
          <w:jc w:val="center"/>
        </w:trPr>
        <w:tc>
          <w:tcPr>
            <w:tcW w:w="908" w:type="dxa"/>
            <w:vMerge w:val="restart"/>
            <w:tcBorders>
              <w:lef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Аббревиатура рубрики</w:t>
            </w:r>
          </w:p>
        </w:tc>
        <w:tc>
          <w:tcPr>
            <w:tcW w:w="1984" w:type="dxa"/>
            <w:gridSpan w:val="2"/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2835" w:type="dxa"/>
            <w:vMerge w:val="restart"/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righ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Обоснование изменения </w:t>
            </w:r>
          </w:p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8071CF" w:rsidRPr="008071CF" w:rsidTr="003F47B4">
        <w:trPr>
          <w:jc w:val="center"/>
        </w:trPr>
        <w:tc>
          <w:tcPr>
            <w:tcW w:w="908" w:type="dxa"/>
            <w:vMerge/>
            <w:tcBorders>
              <w:lef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цифро-</w:t>
            </w:r>
          </w:p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вой</w:t>
            </w:r>
          </w:p>
        </w:tc>
        <w:tc>
          <w:tcPr>
            <w:tcW w:w="992" w:type="dxa"/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буквен-</w:t>
            </w:r>
          </w:p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ный</w:t>
            </w:r>
          </w:p>
        </w:tc>
        <w:tc>
          <w:tcPr>
            <w:tcW w:w="2835" w:type="dxa"/>
            <w:vMerge/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vMerge/>
            <w:tcBorders>
              <w:righ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071CF" w:rsidRPr="008071CF" w:rsidTr="003F47B4">
        <w:trPr>
          <w:trHeight w:val="567"/>
          <w:jc w:val="center"/>
        </w:trPr>
        <w:tc>
          <w:tcPr>
            <w:tcW w:w="10318" w:type="dxa"/>
            <w:gridSpan w:val="6"/>
            <w:tcBorders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ИЗМЕНИТЬ </w:t>
            </w:r>
          </w:p>
        </w:tc>
      </w:tr>
      <w:tr w:rsidR="008071CF" w:rsidRPr="008071CF" w:rsidTr="003F47B4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Боливар Соберано</w:t>
            </w:r>
          </w:p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Пояснение:</w:t>
            </w:r>
          </w:p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деноминированная валюта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Венесуэла</w:t>
            </w:r>
          </w:p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(Боливарианская Республика)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№ 170 к ИСО 4217 от 01.10.2021</w:t>
            </w:r>
          </w:p>
        </w:tc>
      </w:tr>
      <w:tr w:rsidR="008071CF" w:rsidRPr="008071CF" w:rsidTr="003F47B4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ВКЛЮЧИТЬ</w:t>
            </w:r>
          </w:p>
        </w:tc>
      </w:tr>
      <w:tr w:rsidR="008071CF" w:rsidRPr="008071CF" w:rsidTr="003F47B4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Боливар Соберано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Венесуэла</w:t>
            </w:r>
          </w:p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(Боливарианская Республика)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8071CF" w:rsidRPr="008071CF" w:rsidRDefault="008071CF" w:rsidP="0080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7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№ 170 к ИСО 4217 от 01.10.2021</w:t>
            </w:r>
          </w:p>
        </w:tc>
      </w:tr>
    </w:tbl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sz w:val="20"/>
          <w:szCs w:val="20"/>
          <w:lang w:eastAsia="ru-RU"/>
        </w:rPr>
        <w:t>В приложения А, Б внести соответствующие изменения.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b/>
          <w:spacing w:val="80"/>
          <w:sz w:val="20"/>
          <w:szCs w:val="20"/>
          <w:lang w:eastAsia="ru-RU"/>
        </w:rPr>
        <w:t>Примечание</w:t>
      </w:r>
      <w:r w:rsidRPr="008071CF">
        <w:rPr>
          <w:rFonts w:ascii="Arial" w:eastAsia="Times New Roman" w:hAnsi="Arial" w:cs="Arial"/>
          <w:sz w:val="20"/>
          <w:szCs w:val="20"/>
          <w:lang w:eastAsia="ru-RU"/>
        </w:rPr>
        <w:t xml:space="preserve"> - В изменении используются следующие рубрики: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sz w:val="20"/>
          <w:szCs w:val="20"/>
          <w:lang w:eastAsia="ru-RU"/>
        </w:rPr>
        <w:t>ВКЛЮЧИТЬ (В) - включение в общероссийский классификатор позиции с новым кодом;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71CF">
        <w:rPr>
          <w:rFonts w:ascii="Arial" w:eastAsia="Times New Roman" w:hAnsi="Arial" w:cs="Arial"/>
          <w:sz w:val="20"/>
          <w:szCs w:val="20"/>
          <w:lang w:eastAsia="ru-RU"/>
        </w:rPr>
        <w:t>ИЗМЕНИТЬ (И) - изменение части позиции общероссийского классификатора без изменения ее кода.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Calibri" w:eastAsia="Times New Roman" w:hAnsi="Calibri" w:cs="Times New Roman"/>
          <w:lang w:eastAsia="ru-RU"/>
        </w:rPr>
      </w:pPr>
      <w:r w:rsidRPr="008071CF">
        <w:rPr>
          <w:rFonts w:ascii="Arial" w:eastAsia="Times New Roman" w:hAnsi="Arial" w:cs="Arial"/>
          <w:sz w:val="20"/>
          <w:szCs w:val="20"/>
          <w:lang w:eastAsia="ru-RU"/>
        </w:rPr>
        <w:t>(ИУС № 2 2022 г.)</w:t>
      </w:r>
    </w:p>
    <w:p w:rsidR="008071CF" w:rsidRPr="008071CF" w:rsidRDefault="008071CF" w:rsidP="008071CF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34BB" w:rsidRDefault="009834BB" w:rsidP="008071CF">
      <w:bookmarkStart w:id="0" w:name="_GoBack"/>
      <w:bookmarkEnd w:id="0"/>
    </w:p>
    <w:sectPr w:rsidR="009834BB" w:rsidSect="00024E2F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D2" w:rsidRDefault="003D0FD2" w:rsidP="008071CF">
      <w:pPr>
        <w:spacing w:after="0" w:line="240" w:lineRule="auto"/>
      </w:pPr>
      <w:r>
        <w:separator/>
      </w:r>
    </w:p>
  </w:endnote>
  <w:endnote w:type="continuationSeparator" w:id="0">
    <w:p w:rsidR="003D0FD2" w:rsidRDefault="003D0FD2" w:rsidP="0080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9B" w:rsidRPr="008071CF" w:rsidRDefault="008071CF" w:rsidP="008071CF">
    <w:pPr>
      <w:pStyle w:val="a3"/>
      <w:spacing w:after="16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В                  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D2" w:rsidRDefault="003D0FD2" w:rsidP="008071CF">
      <w:pPr>
        <w:spacing w:after="0" w:line="240" w:lineRule="auto"/>
      </w:pPr>
      <w:r>
        <w:separator/>
      </w:r>
    </w:p>
  </w:footnote>
  <w:footnote w:type="continuationSeparator" w:id="0">
    <w:p w:rsidR="003D0FD2" w:rsidRDefault="003D0FD2" w:rsidP="00807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CF"/>
    <w:rsid w:val="003D0FD2"/>
    <w:rsid w:val="008071CF"/>
    <w:rsid w:val="0098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02883D-906E-4669-9777-73F7AD81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7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071CF"/>
  </w:style>
  <w:style w:type="character" w:styleId="a5">
    <w:name w:val="annotation reference"/>
    <w:basedOn w:val="a0"/>
    <w:uiPriority w:val="99"/>
    <w:semiHidden/>
    <w:unhideWhenUsed/>
    <w:rsid w:val="008071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071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71C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071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071C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0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71C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8071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071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071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80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0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0134-BDCC-4BDE-93E3-E4B82694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46/2021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dc:description/>
  <cp:lastModifiedBy>Сергей</cp:lastModifiedBy>
  <cp:revision>1</cp:revision>
  <dcterms:created xsi:type="dcterms:W3CDTF">2022-06-15T13:17:00Z</dcterms:created>
  <dcterms:modified xsi:type="dcterms:W3CDTF">2022-06-15T13:26:00Z</dcterms:modified>
  <cp:category>Общероссийские классификаторы</cp:category>
</cp:coreProperties>
</file>