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E0129F">
        <w:rPr>
          <w:color w:val="000000"/>
        </w:rPr>
        <w:t>04</w:t>
      </w:r>
      <w:r>
        <w:rPr>
          <w:color w:val="000000"/>
        </w:rPr>
        <w:t>.0</w:t>
      </w:r>
      <w:r w:rsidR="00E0129F">
        <w:rPr>
          <w:color w:val="000000"/>
        </w:rPr>
        <w:t>6</w:t>
      </w:r>
      <w:r>
        <w:rPr>
          <w:color w:val="000000"/>
        </w:rPr>
        <w:t>.202</w:t>
      </w:r>
      <w:r w:rsidR="00E0129F">
        <w:rPr>
          <w:color w:val="000000"/>
        </w:rPr>
        <w:t>5</w:t>
      </w:r>
      <w:r>
        <w:rPr>
          <w:color w:val="000000"/>
        </w:rPr>
        <w:t xml:space="preserve"> № </w:t>
      </w:r>
      <w:r w:rsidR="00E0129F">
        <w:rPr>
          <w:color w:val="000000"/>
        </w:rPr>
        <w:t>526</w:t>
      </w:r>
      <w:r>
        <w:rPr>
          <w:color w:val="000000"/>
        </w:rPr>
        <w:t>-ст</w:t>
      </w:r>
    </w:p>
    <w:p w:rsidR="00696C1E" w:rsidRDefault="00696C1E">
      <w:pPr>
        <w:pStyle w:val="ConsPlusNormal"/>
        <w:jc w:val="right"/>
        <w:rPr>
          <w:color w:val="000000"/>
        </w:rPr>
      </w:pP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Дата введения - 202</w:t>
      </w:r>
      <w:r w:rsidR="00E0129F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-0</w:t>
      </w:r>
      <w:r w:rsidR="00E0129F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-01</w:t>
      </w:r>
    </w:p>
    <w:p w:rsidR="00942FD6" w:rsidRPr="00942FD6" w:rsidRDefault="00942FD6" w:rsidP="00942FD6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42FD6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942FD6" w:rsidRPr="00942FD6" w:rsidRDefault="00942FD6" w:rsidP="00942FD6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42FD6">
        <w:rPr>
          <w:rFonts w:ascii="Arial" w:hAnsi="Arial" w:cs="Arial"/>
          <w:color w:val="000000"/>
          <w:sz w:val="20"/>
          <w:szCs w:val="20"/>
        </w:rPr>
        <w:t>в правоотношениях, возникших</w:t>
      </w:r>
    </w:p>
    <w:p w:rsidR="00696C1E" w:rsidRDefault="00942FD6" w:rsidP="00942FD6">
      <w:pPr>
        <w:widowControl w:val="0"/>
        <w:spacing w:after="0"/>
        <w:jc w:val="right"/>
        <w:rPr>
          <w:color w:val="000000"/>
        </w:rPr>
      </w:pPr>
      <w:r w:rsidRPr="00942FD6">
        <w:rPr>
          <w:rFonts w:ascii="Arial" w:hAnsi="Arial" w:cs="Arial"/>
          <w:color w:val="000000"/>
          <w:sz w:val="20"/>
          <w:szCs w:val="20"/>
        </w:rPr>
        <w:t>с 202</w:t>
      </w:r>
      <w:r w:rsidR="00E0129F">
        <w:rPr>
          <w:rFonts w:ascii="Arial" w:hAnsi="Arial" w:cs="Arial"/>
          <w:color w:val="000000"/>
          <w:sz w:val="20"/>
          <w:szCs w:val="20"/>
        </w:rPr>
        <w:t>5</w:t>
      </w:r>
      <w:r w:rsidRPr="00942FD6">
        <w:rPr>
          <w:rFonts w:ascii="Arial" w:hAnsi="Arial" w:cs="Arial"/>
          <w:color w:val="000000"/>
          <w:sz w:val="20"/>
          <w:szCs w:val="20"/>
        </w:rPr>
        <w:t>-0</w:t>
      </w:r>
      <w:r w:rsidR="00E0129F">
        <w:rPr>
          <w:rFonts w:ascii="Arial" w:hAnsi="Arial" w:cs="Arial"/>
          <w:color w:val="000000"/>
          <w:sz w:val="20"/>
          <w:szCs w:val="20"/>
        </w:rPr>
        <w:t>5</w:t>
      </w:r>
      <w:r w:rsidRPr="00942FD6">
        <w:rPr>
          <w:rFonts w:ascii="Arial" w:hAnsi="Arial" w:cs="Arial"/>
          <w:color w:val="000000"/>
          <w:sz w:val="20"/>
          <w:szCs w:val="20"/>
        </w:rPr>
        <w:t>-</w:t>
      </w:r>
      <w:r w:rsidR="00E0129F">
        <w:rPr>
          <w:rFonts w:ascii="Arial" w:hAnsi="Arial" w:cs="Arial"/>
          <w:color w:val="000000"/>
          <w:sz w:val="20"/>
          <w:szCs w:val="20"/>
        </w:rPr>
        <w:t>12</w:t>
      </w: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ИЗМЕНЕНИЕ </w:t>
      </w:r>
      <w:r w:rsidR="00F87888">
        <w:rPr>
          <w:color w:val="000000"/>
          <w:sz w:val="20"/>
          <w:szCs w:val="20"/>
        </w:rPr>
        <w:t>5</w:t>
      </w:r>
      <w:r w:rsidR="006B4ECF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/202</w:t>
      </w:r>
      <w:r w:rsidR="006B4ECF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ОКВ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696C1E" w:rsidRDefault="00696C1E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696C1E" w:rsidTr="00942FD6">
        <w:trPr>
          <w:jc w:val="center"/>
        </w:trPr>
        <w:tc>
          <w:tcPr>
            <w:tcW w:w="9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696C1E" w:rsidRDefault="00696C1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96C1E" w:rsidTr="00942FD6">
        <w:trPr>
          <w:jc w:val="center"/>
        </w:trPr>
        <w:tc>
          <w:tcPr>
            <w:tcW w:w="9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6C1E" w:rsidTr="00942FD6">
        <w:trPr>
          <w:trHeight w:val="567"/>
          <w:jc w:val="center"/>
        </w:trPr>
        <w:tc>
          <w:tcPr>
            <w:tcW w:w="10318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42FD6" w:rsidTr="00942FD6">
        <w:trPr>
          <w:jc w:val="center"/>
        </w:trPr>
        <w:tc>
          <w:tcPr>
            <w:tcW w:w="9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942FD6" w:rsidP="00942FD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E0129F" w:rsidP="00942FD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E0129F" w:rsidP="00942FD6">
            <w:pPr>
              <w:pStyle w:val="ConsPlusNormal"/>
              <w:jc w:val="center"/>
            </w:pPr>
            <w:r w:rsidRPr="00E0129F">
              <w:t>XAD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E0129F" w:rsidP="00E0129F">
            <w:pPr>
              <w:pStyle w:val="ConsPlusNormal"/>
            </w:pPr>
            <w:r>
              <w:t xml:space="preserve">Арабский </w:t>
            </w:r>
            <w:r w:rsidRPr="00E0129F">
              <w:t>расчетный динар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E0129F" w:rsidP="00942FD6">
            <w:pPr>
              <w:pStyle w:val="ConsPlusNormal"/>
            </w:pPr>
            <w:r w:rsidRPr="00E0129F">
              <w:t>Арабский валютный фонд</w:t>
            </w:r>
          </w:p>
        </w:tc>
        <w:tc>
          <w:tcPr>
            <w:tcW w:w="1897" w:type="dxa"/>
          </w:tcPr>
          <w:p w:rsidR="00942FD6" w:rsidRDefault="00E0129F" w:rsidP="00E0129F">
            <w:pPr>
              <w:pStyle w:val="ConsPlusNormal"/>
            </w:pPr>
            <w:r w:rsidRPr="00E0129F">
              <w:t xml:space="preserve">Поправка </w:t>
            </w:r>
            <w:r>
              <w:t>№</w:t>
            </w:r>
            <w:r w:rsidRPr="00E0129F">
              <w:t xml:space="preserve"> 179 к ИСО 4217 от 02.05.2025</w:t>
            </w:r>
          </w:p>
        </w:tc>
      </w:tr>
    </w:tbl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</w:t>
      </w:r>
      <w:r w:rsidR="00E0129F">
        <w:t>е</w:t>
      </w:r>
      <w:r>
        <w:t>тся следующ</w:t>
      </w:r>
      <w:r w:rsidR="00E0129F">
        <w:t>ая рубрика</w:t>
      </w:r>
      <w:r>
        <w:t>:</w:t>
      </w:r>
    </w:p>
    <w:p w:rsidR="00696C1E" w:rsidRDefault="00902934" w:rsidP="00E0129F">
      <w:pPr>
        <w:pStyle w:val="ConsPlusNormal"/>
        <w:spacing w:line="276" w:lineRule="auto"/>
        <w:ind w:left="283" w:right="283"/>
        <w:jc w:val="both"/>
      </w:pPr>
      <w:r>
        <w:t>ВКЛЮЧИТЬ (В) - включение в общероссийский клас</w:t>
      </w:r>
      <w:r w:rsidR="00E0129F">
        <w:t>сификатор позиции с новым кодом</w:t>
      </w:r>
      <w:r>
        <w:t>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(ИУС № </w:t>
      </w:r>
      <w:r w:rsidR="00782D2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202</w:t>
      </w:r>
      <w:r w:rsidR="00782D2A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>г.)</w:t>
      </w:r>
    </w:p>
    <w:p w:rsidR="00696C1E" w:rsidRDefault="00696C1E">
      <w:pPr>
        <w:pStyle w:val="ConsPlusNormal"/>
        <w:spacing w:line="276" w:lineRule="auto"/>
        <w:ind w:left="283" w:right="283"/>
        <w:jc w:val="both"/>
      </w:pPr>
      <w:bookmarkStart w:id="0" w:name="_GoBack"/>
      <w:bookmarkEnd w:id="0"/>
    </w:p>
    <w:sectPr w:rsidR="00696C1E">
      <w:footerReference w:type="default" r:id="rId6"/>
      <w:footerReference w:type="firs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EDC" w:rsidRDefault="006D1EDC">
      <w:pPr>
        <w:spacing w:after="0" w:line="240" w:lineRule="auto"/>
      </w:pPr>
      <w:r>
        <w:separator/>
      </w:r>
    </w:p>
  </w:endnote>
  <w:endnote w:type="continuationSeparator" w:id="0">
    <w:p w:rsidR="006D1EDC" w:rsidRDefault="006D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Pr="00110919" w:rsidRDefault="00110919" w:rsidP="00110919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 Изменение 5</w:t>
    </w:r>
    <w:r w:rsidR="006E4296">
      <w:rPr>
        <w:rFonts w:ascii="Times New Roman" w:hAnsi="Times New Roman"/>
        <w:b/>
        <w:color w:val="70AD47"/>
        <w:sz w:val="20"/>
      </w:rPr>
      <w:t>7</w:t>
    </w:r>
    <w:r>
      <w:rPr>
        <w:rFonts w:ascii="Times New Roman" w:hAnsi="Times New Roman"/>
        <w:b/>
        <w:color w:val="70AD47"/>
        <w:sz w:val="20"/>
      </w:rPr>
      <w:t>/202</w:t>
    </w:r>
    <w:r w:rsidR="006E4296">
      <w:rPr>
        <w:rFonts w:ascii="Times New Roman" w:hAnsi="Times New Roman"/>
        <w:b/>
        <w:color w:val="70AD47"/>
        <w:sz w:val="20"/>
      </w:rPr>
      <w:t>5</w:t>
    </w:r>
    <w:r>
      <w:rPr>
        <w:rFonts w:ascii="Times New Roman" w:hAnsi="Times New Roman"/>
        <w:b/>
        <w:color w:val="70AD47"/>
        <w:sz w:val="20"/>
      </w:rPr>
      <w:t xml:space="preserve"> ОКВ                               WWW.POPORYADKU.RU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    Изменение 47/2022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EDC" w:rsidRDefault="006D1EDC">
      <w:pPr>
        <w:spacing w:after="0" w:line="240" w:lineRule="auto"/>
      </w:pPr>
      <w:r>
        <w:separator/>
      </w:r>
    </w:p>
  </w:footnote>
  <w:footnote w:type="continuationSeparator" w:id="0">
    <w:p w:rsidR="006D1EDC" w:rsidRDefault="006D1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1E"/>
    <w:rsid w:val="000711A2"/>
    <w:rsid w:val="000A193C"/>
    <w:rsid w:val="00110919"/>
    <w:rsid w:val="001F574B"/>
    <w:rsid w:val="002751AB"/>
    <w:rsid w:val="002E6E16"/>
    <w:rsid w:val="004841E6"/>
    <w:rsid w:val="00492267"/>
    <w:rsid w:val="004A2AC7"/>
    <w:rsid w:val="006312AE"/>
    <w:rsid w:val="00696C1E"/>
    <w:rsid w:val="006B4ECF"/>
    <w:rsid w:val="006D1EDC"/>
    <w:rsid w:val="006E4296"/>
    <w:rsid w:val="0077786E"/>
    <w:rsid w:val="00782D2A"/>
    <w:rsid w:val="00784F68"/>
    <w:rsid w:val="0084535B"/>
    <w:rsid w:val="00902934"/>
    <w:rsid w:val="009104B9"/>
    <w:rsid w:val="00942FD6"/>
    <w:rsid w:val="00A508A4"/>
    <w:rsid w:val="00B34F40"/>
    <w:rsid w:val="00B92C00"/>
    <w:rsid w:val="00D03E07"/>
    <w:rsid w:val="00DB5BFB"/>
    <w:rsid w:val="00DC064E"/>
    <w:rsid w:val="00E0129F"/>
    <w:rsid w:val="00EE7A5C"/>
    <w:rsid w:val="00F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0633F-5163-4CD4-9F6D-718FEAAB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53/2024 ОКВ ОК 014-2000</vt:lpstr>
    </vt:vector>
  </TitlesOfParts>
  <Manager>По порядку точка ру (poporyadku.ru)</Manager>
  <Company>По порядку точка ру (poporyadku.ru)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57/2025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22</cp:revision>
  <dcterms:created xsi:type="dcterms:W3CDTF">2023-02-05T16:14:00Z</dcterms:created>
  <dcterms:modified xsi:type="dcterms:W3CDTF">2026-01-01T22:23:00Z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2023-02-05T14:00:00Z</dcterms:modified>
  <cp:revision>36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